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default" w:ascii="仿宋" w:hAnsi="仿宋" w:eastAsia="仿宋" w:cs="仿宋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val="en-US" w:eastAsia="zh-CN"/>
        </w:rPr>
        <w:t>附件2</w:t>
      </w:r>
    </w:p>
    <w:p>
      <w:pPr>
        <w:spacing w:line="560" w:lineRule="exact"/>
        <w:jc w:val="center"/>
        <w:rPr>
          <w:rFonts w:hint="eastAsia" w:ascii="仿宋" w:hAnsi="仿宋" w:eastAsia="仿宋" w:cs="仿宋"/>
          <w:color w:val="auto"/>
          <w:sz w:val="44"/>
          <w:szCs w:val="44"/>
          <w:shd w:val="clear" w:color="auto" w:fill="FFFFFF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  <w:lang w:val="en-US" w:eastAsia="zh-CN"/>
        </w:rPr>
        <w:t>线上面试要求及操作流程</w:t>
      </w:r>
    </w:p>
    <w:p>
      <w:pPr>
        <w:spacing w:line="560" w:lineRule="exact"/>
        <w:ind w:firstLine="643" w:firstLineChars="200"/>
        <w:rPr>
          <w:rFonts w:ascii="仿宋" w:hAnsi="仿宋" w:eastAsia="仿宋" w:cs="Times New Roman"/>
          <w:b/>
          <w:bCs/>
          <w:sz w:val="32"/>
          <w:szCs w:val="32"/>
        </w:rPr>
      </w:pP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val="en-US" w:eastAsia="zh-CN"/>
        </w:rPr>
        <w:t>本次面试包含模拟面试和正式面试，模拟面试流程按照正式面试流程进行，考生须熟悉面试系统和操作流程，保证设备、系统、网络等符</w:t>
      </w:r>
      <w:bookmarkStart w:id="7" w:name="_GoBack"/>
      <w:bookmarkEnd w:id="7"/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val="en-US" w:eastAsia="zh-CN"/>
        </w:rPr>
        <w:t>合要求、运行正常。</w:t>
      </w:r>
    </w:p>
    <w:p>
      <w:pPr>
        <w:pStyle w:val="11"/>
        <w:numPr>
          <w:ilvl w:val="0"/>
          <w:numId w:val="0"/>
        </w:numPr>
        <w:spacing w:line="540" w:lineRule="exact"/>
        <w:ind w:left="643" w:leftChars="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面试形式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Times New Roman"/>
          <w:b/>
          <w:bCs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本次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采取</w:t>
      </w:r>
      <w:r>
        <w:rPr>
          <w:rFonts w:hint="eastAsia" w:ascii="仿宋" w:hAnsi="仿宋" w:eastAsia="仿宋" w:cs="Times New Roman"/>
          <w:sz w:val="32"/>
          <w:szCs w:val="32"/>
        </w:rPr>
        <w:t>“</w:t>
      </w:r>
      <w:r>
        <w:rPr>
          <w:rFonts w:ascii="仿宋" w:hAnsi="仿宋" w:eastAsia="仿宋" w:cs="Times New Roman"/>
          <w:sz w:val="32"/>
          <w:szCs w:val="32"/>
        </w:rPr>
        <w:t>云考试</w:t>
      </w:r>
      <w:r>
        <w:rPr>
          <w:rFonts w:hint="eastAsia" w:ascii="仿宋" w:hAnsi="仿宋" w:eastAsia="仿宋" w:cs="Times New Roman"/>
          <w:sz w:val="32"/>
          <w:szCs w:val="32"/>
        </w:rPr>
        <w:t>”</w:t>
      </w:r>
      <w:r>
        <w:rPr>
          <w:rFonts w:ascii="仿宋" w:hAnsi="仿宋" w:eastAsia="仿宋" w:cs="Times New Roman"/>
          <w:sz w:val="32"/>
          <w:szCs w:val="32"/>
        </w:rPr>
        <w:t>的方式进行</w:t>
      </w:r>
      <w:r>
        <w:rPr>
          <w:rFonts w:hint="eastAsia" w:ascii="仿宋" w:hAnsi="仿宋" w:eastAsia="仿宋" w:cs="Times New Roman"/>
          <w:sz w:val="32"/>
          <w:szCs w:val="32"/>
        </w:rPr>
        <w:t>。考生须在独立、安静的环境中</w:t>
      </w:r>
      <w:r>
        <w:rPr>
          <w:rFonts w:ascii="仿宋" w:hAnsi="仿宋" w:eastAsia="仿宋" w:cs="Times New Roman"/>
          <w:sz w:val="32"/>
          <w:szCs w:val="32"/>
        </w:rPr>
        <w:t>自备电脑下载并登录电脑端</w:t>
      </w:r>
      <w:r>
        <w:rPr>
          <w:rFonts w:hint="eastAsia" w:ascii="仿宋" w:hAnsi="仿宋" w:eastAsia="仿宋" w:cs="Times New Roman"/>
          <w:sz w:val="32"/>
          <w:szCs w:val="32"/>
        </w:rPr>
        <w:t>“智试云”</w:t>
      </w:r>
      <w:r>
        <w:rPr>
          <w:rFonts w:ascii="仿宋" w:hAnsi="仿宋" w:eastAsia="仿宋" w:cs="Times New Roman"/>
          <w:sz w:val="32"/>
          <w:szCs w:val="32"/>
        </w:rPr>
        <w:t>，同时</w:t>
      </w:r>
      <w:r>
        <w:rPr>
          <w:rFonts w:hint="eastAsia" w:ascii="仿宋" w:hAnsi="仿宋" w:eastAsia="仿宋" w:cs="Times New Roman"/>
          <w:sz w:val="32"/>
          <w:szCs w:val="32"/>
        </w:rPr>
        <w:t>使用移动端设备</w:t>
      </w:r>
      <w:r>
        <w:rPr>
          <w:rFonts w:ascii="仿宋" w:hAnsi="仿宋" w:eastAsia="仿宋" w:cs="Times New Roman"/>
          <w:sz w:val="32"/>
          <w:szCs w:val="32"/>
        </w:rPr>
        <w:t>下载</w:t>
      </w:r>
      <w:r>
        <w:rPr>
          <w:rFonts w:hint="eastAsia" w:ascii="仿宋" w:hAnsi="仿宋" w:eastAsia="仿宋" w:cs="Times New Roman"/>
          <w:sz w:val="32"/>
          <w:szCs w:val="32"/>
        </w:rPr>
        <w:t>并登录</w:t>
      </w:r>
      <w:r>
        <w:rPr>
          <w:rFonts w:ascii="仿宋" w:hAnsi="仿宋" w:eastAsia="仿宋" w:cs="Times New Roman"/>
          <w:sz w:val="32"/>
          <w:szCs w:val="32"/>
        </w:rPr>
        <w:t>移动端</w:t>
      </w:r>
      <w:r>
        <w:rPr>
          <w:rFonts w:hint="eastAsia" w:ascii="仿宋" w:hAnsi="仿宋" w:eastAsia="仿宋" w:cs="Times New Roman"/>
          <w:sz w:val="32"/>
          <w:szCs w:val="32"/>
        </w:rPr>
        <w:t>“智试通”，通过电脑端答题、移动端拍摄佐证视频相结合的方式</w:t>
      </w:r>
      <w:r>
        <w:rPr>
          <w:rFonts w:ascii="仿宋" w:hAnsi="仿宋" w:eastAsia="仿宋" w:cs="Times New Roman"/>
          <w:sz w:val="32"/>
          <w:szCs w:val="32"/>
        </w:rPr>
        <w:t>参加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b/>
          <w:bCs/>
          <w:sz w:val="32"/>
          <w:szCs w:val="32"/>
        </w:rPr>
        <w:t>。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请考生务必按线上</w:t>
      </w:r>
      <w: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>面试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要求及操作流程认真做好准备。未能按时参加线上</w:t>
      </w:r>
      <w: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>面试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的视为自动放弃</w:t>
      </w:r>
      <w:r>
        <w:rPr>
          <w:rFonts w:hint="eastAsia" w:ascii="仿宋" w:hAnsi="仿宋" w:eastAsia="仿宋" w:cs="Times New Roman"/>
          <w:b/>
          <w:bCs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资格。</w:t>
      </w:r>
    </w:p>
    <w:p>
      <w:pPr>
        <w:pStyle w:val="11"/>
        <w:numPr>
          <w:ilvl w:val="0"/>
          <w:numId w:val="0"/>
        </w:numPr>
        <w:spacing w:line="540" w:lineRule="exact"/>
        <w:ind w:left="643" w:leftChars="0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二、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面试环境及要求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准备一间相对简单、封闭、安静且光线充足的房间作为面试环境，以白墙为背景；房门关闭且在移动设备摄像头拍摄范围内；房间内不得有其他人员，桌面上不得放置任何书籍、影像资料、写了字的黑（白）板、写了字的纸张等，不得放置面试要求设备以外的其他电子设备。</w:t>
      </w:r>
    </w:p>
    <w:p>
      <w:pPr>
        <w:pStyle w:val="11"/>
        <w:numPr>
          <w:ilvl w:val="0"/>
          <w:numId w:val="0"/>
        </w:numPr>
        <w:spacing w:line="540" w:lineRule="exact"/>
        <w:ind w:left="643" w:leftChars="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三、设备要求</w:t>
      </w:r>
    </w:p>
    <w:p>
      <w:pPr>
        <w:spacing w:line="540" w:lineRule="exact"/>
        <w:ind w:firstLine="643" w:firstLineChars="200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（一）电脑端（用于在线面试）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考生自备带有麦克风、摄像头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电脑（建议使用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具有储电功能的</w:t>
      </w:r>
      <w:r>
        <w:rPr>
          <w:rFonts w:hint="eastAsia" w:ascii="仿宋" w:hAnsi="仿宋" w:eastAsia="仿宋" w:cs="仿宋"/>
          <w:sz w:val="32"/>
          <w:szCs w:val="32"/>
        </w:rPr>
        <w:t>笔记本电脑，以防考试中途断电），电脑配置要求：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操作系统：Windows 7、Windows 10、Windows 11,禁止使用服务器系统、双系统、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Mac</w:t>
      </w:r>
      <w:r>
        <w:rPr>
          <w:rFonts w:hint="eastAsia" w:ascii="仿宋" w:hAnsi="仿宋" w:eastAsia="仿宋" w:cs="仿宋"/>
          <w:sz w:val="32"/>
          <w:szCs w:val="32"/>
        </w:rPr>
        <w:t>OS系统或虚拟机；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内存：4G（含）以上，可用内存2G（含）以上；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网络：带宽20M以上（有线、wifi、热点均可）,可连接互联网且稳定；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硬盘：</w:t>
      </w:r>
      <w:bookmarkStart w:id="0" w:name="_Hlk89423752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操作</w:t>
      </w:r>
      <w:r>
        <w:rPr>
          <w:rFonts w:hint="eastAsia" w:ascii="仿宋" w:hAnsi="仿宋" w:eastAsia="仿宋" w:cs="仿宋"/>
          <w:sz w:val="32"/>
          <w:szCs w:val="32"/>
        </w:rPr>
        <w:t>系统所在磁盘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可用</w:t>
      </w:r>
      <w:r>
        <w:rPr>
          <w:rFonts w:hint="eastAsia" w:ascii="仿宋" w:hAnsi="仿宋" w:eastAsia="仿宋" w:cs="仿宋"/>
          <w:sz w:val="32"/>
          <w:szCs w:val="32"/>
        </w:rPr>
        <w:t>空间5G以上（如C盘为系统盘，则至少需要5G可用空间）。智试云所在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磁盘可用空间</w:t>
      </w:r>
      <w:r>
        <w:rPr>
          <w:rFonts w:hint="eastAsia" w:ascii="仿宋" w:hAnsi="仿宋" w:eastAsia="仿宋" w:cs="仿宋"/>
          <w:sz w:val="32"/>
          <w:szCs w:val="32"/>
        </w:rPr>
        <w:t>20G以上（如将智试云安装到D盘，则D盘至少需要20G可用空间）；</w:t>
      </w:r>
      <w:bookmarkEnd w:id="0"/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sz w:val="32"/>
          <w:szCs w:val="32"/>
        </w:rPr>
        <w:t>摄像头：计算机自带摄像头或外接摄像头；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</w:t>
      </w:r>
      <w:r>
        <w:rPr>
          <w:rFonts w:hint="eastAsia" w:ascii="仿宋" w:hAnsi="仿宋" w:eastAsia="仿宋" w:cs="仿宋"/>
          <w:sz w:val="32"/>
          <w:szCs w:val="32"/>
        </w:rPr>
        <w:t>麦克风：计算机自带具有收音功能的麦克风或外接麦克风（如需外接麦克风，请将其放置在桌面上，正式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期间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不得佩戴耳机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bookmarkStart w:id="1" w:name="_Hlk106179026"/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</w:t>
      </w:r>
      <w:r>
        <w:rPr>
          <w:rFonts w:hint="eastAsia" w:ascii="仿宋" w:hAnsi="仿宋" w:eastAsia="仿宋" w:cs="仿宋"/>
          <w:sz w:val="32"/>
          <w:szCs w:val="32"/>
        </w:rPr>
        <w:t>屏幕分辨率：1024*768以上，缩放与布局设置100%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bookmarkEnd w:id="1"/>
    <w:p>
      <w:pPr>
        <w:spacing w:line="540" w:lineRule="exact"/>
        <w:ind w:firstLine="643" w:firstLineChars="200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（二）移动端（用于拍摄佐证视频）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考生自备一台移动设备（手机或平板，安卓系统版本为8.0及以上，鸿蒙系统版本为2.0及以上，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i</w:t>
      </w:r>
      <w:r>
        <w:rPr>
          <w:rFonts w:hint="eastAsia" w:ascii="仿宋" w:hAnsi="仿宋" w:eastAsia="仿宋" w:cs="仿宋"/>
          <w:sz w:val="32"/>
          <w:szCs w:val="32"/>
        </w:rPr>
        <w:t>OS系统 10.0以上）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移动设备</w:t>
      </w:r>
      <w:r>
        <w:rPr>
          <w:rFonts w:hint="eastAsia" w:ascii="仿宋" w:hAnsi="仿宋" w:eastAsia="仿宋" w:cs="仿宋"/>
          <w:sz w:val="32"/>
          <w:szCs w:val="32"/>
        </w:rPr>
        <w:t>须带有摄像头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能够正常</w:t>
      </w:r>
      <w:r>
        <w:rPr>
          <w:rFonts w:hint="eastAsia" w:ascii="仿宋" w:hAnsi="仿宋" w:eastAsia="仿宋" w:cs="仿宋"/>
          <w:sz w:val="32"/>
          <w:szCs w:val="32"/>
        </w:rPr>
        <w:t>录音录像、可用存储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空间</w:t>
      </w:r>
      <w:r>
        <w:rPr>
          <w:rFonts w:hint="eastAsia" w:ascii="仿宋" w:hAnsi="仿宋" w:eastAsia="仿宋" w:cs="仿宋"/>
          <w:sz w:val="32"/>
          <w:szCs w:val="32"/>
        </w:rPr>
        <w:t>10G以上，且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具</w:t>
      </w:r>
      <w:r>
        <w:rPr>
          <w:rFonts w:hint="eastAsia" w:ascii="仿宋" w:hAnsi="仿宋" w:eastAsia="仿宋" w:cs="仿宋"/>
          <w:sz w:val="32"/>
          <w:szCs w:val="32"/>
        </w:rPr>
        <w:t>有能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够持续</w:t>
      </w:r>
      <w:r>
        <w:rPr>
          <w:rFonts w:hint="eastAsia" w:ascii="仿宋" w:hAnsi="仿宋" w:eastAsia="仿宋" w:cs="仿宋"/>
          <w:sz w:val="32"/>
          <w:szCs w:val="32"/>
        </w:rPr>
        <w:t>录像三个小时的电量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可插电使用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pStyle w:val="11"/>
        <w:numPr>
          <w:ilvl w:val="0"/>
          <w:numId w:val="0"/>
        </w:numPr>
        <w:spacing w:line="540" w:lineRule="exact"/>
        <w:ind w:left="643" w:leftChars="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下载安装考生端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请考生在2022年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19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日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-10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日凭本人姓名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身份证号下载并安装相关考试软件。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下载地址：</w:t>
      </w:r>
    </w:p>
    <w:p>
      <w:pPr>
        <w:spacing w:line="540" w:lineRule="exact"/>
        <w:ind w:firstLine="840" w:firstLineChars="3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https://manager.zgrsw.cn/download.html#/download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为保障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能够顺利进行，下载安装考生端前，请先卸载360安全卫士、360杀毒、2345安全卫士、金山毒霸、腾讯电脑管家、McAfee、鲁大师等可能会影响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考试软件运行</w:t>
      </w:r>
      <w:r>
        <w:rPr>
          <w:rFonts w:hint="eastAsia" w:ascii="仿宋" w:hAnsi="仿宋" w:eastAsia="仿宋" w:cs="仿宋"/>
          <w:sz w:val="32"/>
          <w:szCs w:val="32"/>
        </w:rPr>
        <w:t>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安全</w:t>
      </w:r>
      <w:r>
        <w:rPr>
          <w:rFonts w:hint="eastAsia" w:ascii="仿宋" w:hAnsi="仿宋" w:eastAsia="仿宋" w:cs="仿宋"/>
          <w:sz w:val="32"/>
          <w:szCs w:val="32"/>
        </w:rPr>
        <w:t>工具。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在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eastAsia="zh-CN"/>
        </w:rPr>
        <w:t>面试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结束前切勿重新安装杀毒软件、自动更新系统或重装系统。</w:t>
      </w:r>
    </w:p>
    <w:p>
      <w:pPr>
        <w:spacing w:line="54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注意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事项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：</w:t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sz w:val="32"/>
          <w:szCs w:val="32"/>
        </w:rPr>
        <w:t>考生端由电脑端“智试云”及移动端“智试通”两部分构成，考生必须同时下载两个客户端，并按照操作手册中的指导正确安装、测试，方可完成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电脑端、移动端设备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种类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繁多，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请务必确保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考试软件能够正常使用。</w:t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（三）</w:t>
      </w:r>
      <w:r>
        <w:rPr>
          <w:rFonts w:hint="eastAsia" w:ascii="仿宋" w:hAnsi="仿宋" w:eastAsia="仿宋" w:cs="仿宋"/>
          <w:sz w:val="32"/>
          <w:szCs w:val="32"/>
        </w:rPr>
        <w:t>苹果设备无法安装“智试云”电脑端软件。</w:t>
      </w:r>
    </w:p>
    <w:p>
      <w:pPr>
        <w:pStyle w:val="11"/>
        <w:numPr>
          <w:ilvl w:val="0"/>
          <w:numId w:val="0"/>
        </w:numPr>
        <w:spacing w:line="540" w:lineRule="exact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五、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考前准备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sz w:val="32"/>
          <w:szCs w:val="32"/>
        </w:rPr>
        <w:t>正式开始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前，请考生确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认</w:t>
      </w:r>
      <w:r>
        <w:rPr>
          <w:rFonts w:hint="eastAsia" w:ascii="仿宋" w:hAnsi="仿宋" w:eastAsia="仿宋" w:cs="仿宋"/>
          <w:sz w:val="32"/>
          <w:szCs w:val="32"/>
        </w:rPr>
        <w:t>电脑端和移动端摄像头全程开启。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过程中如果出现设备硬件故障、断电断网等导致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无法正常进行的，请及时联系在线技术支持。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bookmarkStart w:id="2" w:name="_Hlk89424106"/>
      <w:r>
        <w:rPr>
          <w:rFonts w:hint="eastAsia" w:ascii="仿宋" w:hAnsi="仿宋" w:eastAsia="仿宋" w:cs="仿宋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仿宋"/>
          <w:sz w:val="32"/>
          <w:szCs w:val="32"/>
        </w:rPr>
        <w:t>考生必须全程关闭QQ、微信、钉钉、内网通等通讯工具，关闭TeamViewer、向日葵等远程工具，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关闭电脑系统自动更新</w:t>
      </w:r>
      <w:r>
        <w:rPr>
          <w:rFonts w:hint="eastAsia" w:ascii="仿宋" w:hAnsi="仿宋" w:eastAsia="仿宋" w:cs="仿宋"/>
          <w:sz w:val="32"/>
          <w:szCs w:val="32"/>
        </w:rPr>
        <w:t>。不按此操作导致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过程中出现故障而影响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的，由考生自行承担责任。</w:t>
      </w:r>
    </w:p>
    <w:bookmarkEnd w:id="2"/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bookmarkStart w:id="3" w:name="_Hlk89424118"/>
      <w:r>
        <w:rPr>
          <w:rFonts w:hint="eastAsia" w:ascii="仿宋" w:hAnsi="仿宋" w:eastAsia="仿宋" w:cs="仿宋"/>
          <w:sz w:val="32"/>
          <w:szCs w:val="32"/>
          <w:lang w:eastAsia="zh-CN"/>
        </w:rPr>
        <w:t>（三）</w:t>
      </w:r>
      <w:r>
        <w:rPr>
          <w:rFonts w:hint="eastAsia" w:ascii="仿宋" w:hAnsi="仿宋" w:eastAsia="仿宋" w:cs="仿宋"/>
          <w:sz w:val="32"/>
          <w:szCs w:val="32"/>
        </w:rPr>
        <w:t>考生所在的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环境应为光线充足、封闭、无其他人在场、无他人干扰的场所，场所内不能开启与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无关的电子设备。</w:t>
      </w:r>
      <w:bookmarkEnd w:id="3"/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（四）</w:t>
      </w:r>
      <w:r>
        <w:rPr>
          <w:rFonts w:hint="eastAsia" w:ascii="仿宋" w:hAnsi="仿宋" w:eastAsia="仿宋" w:cs="仿宋"/>
          <w:sz w:val="32"/>
          <w:szCs w:val="32"/>
        </w:rPr>
        <w:t>考生端登录采用人证、人脸双重识别，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全程请确保为考生本人，如发现替考行为，取消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资格。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bookmarkStart w:id="4" w:name="_Hlk89424164"/>
      <w:r>
        <w:rPr>
          <w:rFonts w:hint="eastAsia" w:ascii="仿宋" w:hAnsi="仿宋" w:eastAsia="仿宋" w:cs="仿宋"/>
          <w:sz w:val="32"/>
          <w:szCs w:val="32"/>
          <w:lang w:eastAsia="zh-CN"/>
        </w:rPr>
        <w:t>（五）</w:t>
      </w:r>
      <w:r>
        <w:rPr>
          <w:rFonts w:hint="eastAsia" w:ascii="仿宋" w:hAnsi="仿宋" w:eastAsia="仿宋" w:cs="仿宋"/>
          <w:sz w:val="32"/>
          <w:szCs w:val="32"/>
        </w:rPr>
        <w:t>考生应调整好拍摄角度和身体坐姿，并确保电脑端和移动端拍摄范围符合在线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要求。</w:t>
      </w:r>
      <w:bookmarkEnd w:id="4"/>
    </w:p>
    <w:p>
      <w:pPr>
        <w:pStyle w:val="5"/>
        <w:shd w:val="clear" w:color="auto" w:fill="FFFFFF"/>
        <w:spacing w:before="0" w:beforeAutospacing="0" w:after="0" w:afterAutospacing="0" w:line="240" w:lineRule="auto"/>
        <w:ind w:firstLine="643" w:firstLineChars="200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电脑端拍摄范围示例：</w:t>
      </w:r>
    </w:p>
    <w:p>
      <w:pPr>
        <w:pStyle w:val="5"/>
        <w:shd w:val="clear" w:color="auto" w:fill="FFFFFF"/>
        <w:spacing w:before="150" w:beforeAutospacing="0" w:after="225" w:afterAutospacing="0" w:line="480" w:lineRule="atLeast"/>
        <w:ind w:firstLine="480"/>
        <w:jc w:val="center"/>
        <w:rPr>
          <w:color w:val="333333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295525" cy="1819275"/>
            <wp:effectExtent l="0" t="0" r="9525" b="952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240" w:lineRule="auto"/>
        <w:ind w:firstLine="643" w:firstLineChars="200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移动端拍摄范围示例：</w:t>
      </w:r>
    </w:p>
    <w:p>
      <w:pPr>
        <w:pStyle w:val="5"/>
        <w:shd w:val="clear" w:color="auto" w:fill="FFFFFF"/>
        <w:spacing w:before="150" w:beforeAutospacing="0" w:after="225" w:afterAutospacing="0" w:line="480" w:lineRule="atLeast"/>
        <w:ind w:firstLine="480"/>
        <w:jc w:val="center"/>
        <w:rPr>
          <w:color w:val="333333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00250" cy="2476500"/>
            <wp:effectExtent l="0" t="0" r="0" b="0"/>
            <wp:docPr id="5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rcRect t="7143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（六）</w:t>
      </w:r>
      <w:r>
        <w:rPr>
          <w:rFonts w:hint="eastAsia" w:ascii="仿宋" w:hAnsi="仿宋" w:eastAsia="仿宋" w:cs="仿宋"/>
          <w:sz w:val="32"/>
          <w:szCs w:val="32"/>
        </w:rPr>
        <w:t>考生不得使用滤镜等可能导致本人严重失真的设备，上半身不得有饰品，上衣不带纽扣，不得遮挡面部（不得戴口罩），不得戴耳机、耳麦、耳塞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及智能眼镜与手表等电子产品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（七）</w:t>
      </w:r>
      <w:r>
        <w:rPr>
          <w:rFonts w:hint="eastAsia" w:ascii="仿宋" w:hAnsi="仿宋" w:eastAsia="仿宋" w:cs="仿宋"/>
          <w:sz w:val="32"/>
          <w:szCs w:val="32"/>
        </w:rPr>
        <w:t>为避免来电中断佐证录制，请将佐证视频录制手机调至飞行模式，使用wifi提供网络。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全程如发现违规使用手机或其他通讯工具的，一律按违纪处理。</w:t>
      </w:r>
    </w:p>
    <w:p>
      <w:pPr>
        <w:pStyle w:val="11"/>
        <w:numPr>
          <w:ilvl w:val="0"/>
          <w:numId w:val="0"/>
        </w:numPr>
        <w:spacing w:line="540" w:lineRule="exact"/>
        <w:ind w:left="643" w:leftChars="0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六、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模拟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面试</w:t>
      </w:r>
    </w:p>
    <w:p>
      <w:pPr>
        <w:spacing w:line="540" w:lineRule="exact"/>
        <w:ind w:firstLine="643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</w:rPr>
        <w:t>模拟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eastAsia="zh-CN"/>
        </w:rPr>
        <w:t>面试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</w:rPr>
        <w:t>时间：</w:t>
      </w:r>
      <w:r>
        <w:rPr>
          <w:rFonts w:ascii="仿宋" w:hAnsi="仿宋" w:eastAsia="仿宋" w:cs="Times New Roman"/>
          <w:color w:val="auto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Times New Roman"/>
          <w:color w:val="auto"/>
          <w:sz w:val="32"/>
          <w:szCs w:val="32"/>
          <w:highlight w:val="none"/>
        </w:rPr>
        <w:t>2</w:t>
      </w:r>
      <w:r>
        <w:rPr>
          <w:rFonts w:ascii="仿宋" w:hAnsi="仿宋" w:eastAsia="仿宋" w:cs="Times New Roman"/>
          <w:color w:val="auto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Times New Roman"/>
          <w:color w:val="auto"/>
          <w:sz w:val="32"/>
          <w:szCs w:val="32"/>
          <w:highlight w:val="none"/>
          <w:lang w:val="en-US" w:eastAsia="zh-CN"/>
        </w:rPr>
        <w:t>10</w:t>
      </w:r>
      <w:r>
        <w:rPr>
          <w:rFonts w:ascii="仿宋" w:hAnsi="仿宋" w:eastAsia="仿宋" w:cs="Times New Roman"/>
          <w:color w:val="auto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Times New Roman"/>
          <w:color w:val="auto"/>
          <w:sz w:val="32"/>
          <w:szCs w:val="32"/>
          <w:highlight w:val="none"/>
          <w:lang w:val="en-US" w:eastAsia="zh-CN"/>
        </w:rPr>
        <w:t>20</w:t>
      </w:r>
      <w:r>
        <w:rPr>
          <w:rFonts w:ascii="仿宋" w:hAnsi="仿宋" w:eastAsia="仿宋" w:cs="Times New Roman"/>
          <w:color w:val="auto"/>
          <w:sz w:val="32"/>
          <w:szCs w:val="32"/>
          <w:highlight w:val="none"/>
        </w:rPr>
        <w:t>日</w:t>
      </w:r>
      <w:r>
        <w:rPr>
          <w:rFonts w:hint="eastAsia" w:ascii="仿宋" w:hAnsi="仿宋" w:eastAsia="仿宋" w:cs="Times New Roman"/>
          <w:color w:val="auto"/>
          <w:sz w:val="32"/>
          <w:szCs w:val="32"/>
          <w:highlight w:val="none"/>
          <w:lang w:val="en-US" w:eastAsia="zh-CN"/>
        </w:rPr>
        <w:t>-10</w:t>
      </w:r>
      <w:r>
        <w:rPr>
          <w:rFonts w:ascii="仿宋" w:hAnsi="仿宋" w:eastAsia="仿宋" w:cs="Times New Roman"/>
          <w:color w:val="auto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Times New Roman"/>
          <w:color w:val="auto"/>
          <w:sz w:val="32"/>
          <w:szCs w:val="32"/>
          <w:highlight w:val="none"/>
          <w:lang w:val="en-US" w:eastAsia="zh-CN"/>
        </w:rPr>
        <w:t>21</w:t>
      </w:r>
      <w:r>
        <w:rPr>
          <w:rFonts w:ascii="仿宋" w:hAnsi="仿宋" w:eastAsia="仿宋" w:cs="Times New Roman"/>
          <w:color w:val="auto"/>
          <w:sz w:val="32"/>
          <w:szCs w:val="32"/>
          <w:highlight w:val="none"/>
        </w:rPr>
        <w:t>日，每日</w:t>
      </w:r>
      <w:r>
        <w:rPr>
          <w:rFonts w:hint="eastAsia" w:ascii="仿宋" w:hAnsi="仿宋" w:eastAsia="仿宋" w:cs="Times New Roman"/>
          <w:color w:val="auto"/>
          <w:sz w:val="32"/>
          <w:szCs w:val="32"/>
          <w:highlight w:val="none"/>
          <w:lang w:val="en-US" w:eastAsia="zh-CN"/>
        </w:rPr>
        <w:t>10</w:t>
      </w:r>
      <w:r>
        <w:rPr>
          <w:rFonts w:ascii="仿宋" w:hAnsi="仿宋" w:eastAsia="仿宋" w:cs="Times New Roman"/>
          <w:color w:val="auto"/>
          <w:sz w:val="32"/>
          <w:szCs w:val="32"/>
          <w:highlight w:val="none"/>
        </w:rPr>
        <w:t>:00</w:t>
      </w:r>
      <w:r>
        <w:rPr>
          <w:rFonts w:hint="eastAsia" w:ascii="仿宋" w:hAnsi="仿宋" w:eastAsia="仿宋" w:cs="Times New Roman"/>
          <w:color w:val="auto"/>
          <w:sz w:val="32"/>
          <w:szCs w:val="32"/>
          <w:highlight w:val="none"/>
          <w:lang w:val="en-US" w:eastAsia="zh-CN"/>
        </w:rPr>
        <w:t>-</w:t>
      </w:r>
      <w:r>
        <w:rPr>
          <w:rFonts w:ascii="仿宋" w:hAnsi="仿宋" w:eastAsia="仿宋" w:cs="Times New Roman"/>
          <w:color w:val="auto"/>
          <w:sz w:val="32"/>
          <w:szCs w:val="32"/>
          <w:highlight w:val="none"/>
        </w:rPr>
        <w:t>2</w:t>
      </w:r>
      <w:r>
        <w:rPr>
          <w:rFonts w:hint="eastAsia" w:ascii="仿宋" w:hAnsi="仿宋" w:eastAsia="仿宋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ascii="仿宋" w:hAnsi="仿宋" w:eastAsia="仿宋" w:cs="Times New Roman"/>
          <w:color w:val="auto"/>
          <w:sz w:val="32"/>
          <w:szCs w:val="32"/>
          <w:highlight w:val="none"/>
        </w:rPr>
        <w:t>:00。</w:t>
      </w:r>
      <w:r>
        <w:rPr>
          <w:rFonts w:hint="eastAsia" w:ascii="仿宋" w:hAnsi="仿宋" w:eastAsia="仿宋" w:cs="Times New Roman"/>
          <w:sz w:val="32"/>
          <w:szCs w:val="32"/>
        </w:rPr>
        <w:t>模拟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Times New Roman"/>
          <w:sz w:val="32"/>
          <w:szCs w:val="32"/>
        </w:rPr>
        <w:t>期间每人每天只能参加一次，请考生自行安排时间参加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模拟面试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3" w:firstLineChars="200"/>
        <w:rPr>
          <w:rFonts w:hint="eastAsia"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>模拟</w:t>
      </w:r>
      <w:r>
        <w:rPr>
          <w:rFonts w:hint="eastAsia" w:ascii="仿宋" w:hAnsi="仿宋" w:eastAsia="仿宋" w:cs="Times New Roman"/>
          <w:b/>
          <w:bCs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注意事项：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eastAsia="zh-CN"/>
        </w:rPr>
        <w:t>（一）</w:t>
      </w:r>
      <w:r>
        <w:rPr>
          <w:rFonts w:ascii="仿宋" w:hAnsi="仿宋" w:eastAsia="仿宋" w:cs="Times New Roman"/>
          <w:sz w:val="32"/>
          <w:szCs w:val="32"/>
        </w:rPr>
        <w:t>模拟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的主要目的是让考生提前熟悉系统登录、试题呈现与作答、录音录像、</w:t>
      </w:r>
      <w:r>
        <w:rPr>
          <w:rFonts w:hint="eastAsia" w:ascii="仿宋" w:hAnsi="仿宋" w:eastAsia="仿宋" w:cs="Times New Roman"/>
          <w:sz w:val="32"/>
          <w:szCs w:val="32"/>
        </w:rPr>
        <w:t>移动端</w:t>
      </w:r>
      <w:r>
        <w:rPr>
          <w:rFonts w:ascii="仿宋" w:hAnsi="仿宋" w:eastAsia="仿宋" w:cs="Times New Roman"/>
          <w:sz w:val="32"/>
          <w:szCs w:val="32"/>
        </w:rPr>
        <w:t>佐证视频拍摄与上传等全流程操作</w:t>
      </w:r>
      <w:r>
        <w:rPr>
          <w:rFonts w:hint="eastAsia" w:ascii="仿宋" w:hAnsi="仿宋" w:eastAsia="仿宋" w:cs="Times New Roman"/>
          <w:sz w:val="32"/>
          <w:szCs w:val="32"/>
        </w:rPr>
        <w:t>，模拟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Times New Roman"/>
          <w:sz w:val="32"/>
          <w:szCs w:val="32"/>
        </w:rPr>
        <w:t>没有分数也不计入正式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Times New Roman"/>
          <w:sz w:val="32"/>
          <w:szCs w:val="32"/>
        </w:rPr>
        <w:t>成绩。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请考生务必</w:t>
      </w:r>
      <w: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>完成</w:t>
      </w:r>
      <w:r>
        <w:rPr>
          <w:rFonts w:hint="eastAsia" w:ascii="仿宋" w:hAnsi="仿宋" w:eastAsia="仿宋" w:cs="Times New Roman"/>
          <w:b/>
          <w:bCs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系统内的</w:t>
      </w:r>
      <w: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>所有题目作答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，确保设备能够正常完成作答操作。</w:t>
      </w:r>
      <w:r>
        <w:rPr>
          <w:rFonts w:ascii="仿宋" w:hAnsi="仿宋" w:eastAsia="仿宋" w:cs="Times New Roman"/>
          <w:sz w:val="32"/>
          <w:szCs w:val="32"/>
        </w:rPr>
        <w:t>具体试题</w:t>
      </w:r>
      <w:r>
        <w:rPr>
          <w:rFonts w:hint="eastAsia" w:ascii="仿宋" w:hAnsi="仿宋" w:eastAsia="仿宋" w:cs="Times New Roman"/>
          <w:sz w:val="32"/>
          <w:szCs w:val="32"/>
        </w:rPr>
        <w:t>、题型</w:t>
      </w:r>
      <w:r>
        <w:rPr>
          <w:rFonts w:ascii="仿宋" w:hAnsi="仿宋" w:eastAsia="仿宋" w:cs="Times New Roman"/>
          <w:sz w:val="32"/>
          <w:szCs w:val="32"/>
        </w:rPr>
        <w:t>以正式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Times New Roman"/>
          <w:sz w:val="32"/>
          <w:szCs w:val="32"/>
        </w:rPr>
        <w:t>内容</w:t>
      </w:r>
      <w:r>
        <w:rPr>
          <w:rFonts w:ascii="仿宋" w:hAnsi="仿宋" w:eastAsia="仿宋" w:cs="Times New Roman"/>
          <w:sz w:val="32"/>
          <w:szCs w:val="32"/>
        </w:rPr>
        <w:t>为准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eastAsia="zh-CN"/>
        </w:rPr>
        <w:t>（三）</w:t>
      </w:r>
      <w:r>
        <w:rPr>
          <w:rFonts w:ascii="仿宋" w:hAnsi="仿宋" w:eastAsia="仿宋" w:cs="Times New Roman"/>
          <w:sz w:val="32"/>
          <w:szCs w:val="32"/>
        </w:rPr>
        <w:t>若在模拟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过程中出现无法登录、</w:t>
      </w:r>
      <w:r>
        <w:rPr>
          <w:rFonts w:hint="eastAsia" w:ascii="仿宋" w:hAnsi="仿宋" w:eastAsia="仿宋" w:cs="Times New Roman"/>
          <w:sz w:val="32"/>
          <w:szCs w:val="32"/>
        </w:rPr>
        <w:t>人脸身份验证不通过、无法作答</w:t>
      </w:r>
      <w:r>
        <w:rPr>
          <w:rFonts w:ascii="仿宋" w:hAnsi="仿宋" w:eastAsia="仿宋" w:cs="Times New Roman"/>
          <w:sz w:val="32"/>
          <w:szCs w:val="32"/>
        </w:rPr>
        <w:t>等问题，</w:t>
      </w:r>
      <w:r>
        <w:rPr>
          <w:rFonts w:hint="eastAsia" w:ascii="仿宋" w:hAnsi="仿宋" w:eastAsia="仿宋" w:cs="Times New Roman"/>
          <w:sz w:val="32"/>
          <w:szCs w:val="32"/>
        </w:rPr>
        <w:t>请拨打技术服务热线：400-808-3202或关注“智试云”公众号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咨询，非工作时间请在公众号留言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eastAsia="zh-CN"/>
        </w:rPr>
        <w:t>（四）</w:t>
      </w:r>
      <w:r>
        <w:rPr>
          <w:rFonts w:ascii="仿宋" w:hAnsi="仿宋" w:eastAsia="仿宋" w:cs="Times New Roman"/>
          <w:sz w:val="32"/>
          <w:szCs w:val="32"/>
        </w:rPr>
        <w:t>请考生务必完整体验作答、交卷过程，以便测试考生</w:t>
      </w:r>
      <w:r>
        <w:rPr>
          <w:rFonts w:hint="eastAsia" w:ascii="仿宋" w:hAnsi="仿宋" w:eastAsia="仿宋" w:cs="Times New Roman"/>
          <w:sz w:val="32"/>
          <w:szCs w:val="32"/>
        </w:rPr>
        <w:t>电脑端、移动端设备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性能</w:t>
      </w:r>
      <w:r>
        <w:rPr>
          <w:rFonts w:ascii="仿宋" w:hAnsi="仿宋" w:eastAsia="仿宋" w:cs="Times New Roman"/>
          <w:sz w:val="32"/>
          <w:szCs w:val="32"/>
        </w:rPr>
        <w:t>和网络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情况。若因未</w:t>
      </w:r>
      <w:r>
        <w:rPr>
          <w:rFonts w:ascii="仿宋" w:hAnsi="仿宋" w:eastAsia="仿宋" w:cs="Times New Roman"/>
          <w:sz w:val="32"/>
          <w:szCs w:val="32"/>
        </w:rPr>
        <w:t>完整参与模拟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过程，导致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当天无法正常参加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的，由考生自行承担责任。</w:t>
      </w:r>
    </w:p>
    <w:p>
      <w:pPr>
        <w:pStyle w:val="11"/>
        <w:numPr>
          <w:ilvl w:val="0"/>
          <w:numId w:val="0"/>
        </w:numPr>
        <w:spacing w:line="540" w:lineRule="exact"/>
        <w:ind w:left="643" w:leftChars="0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七、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正式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面试</w:t>
      </w:r>
    </w:p>
    <w:p>
      <w:pPr>
        <w:spacing w:line="540" w:lineRule="exact"/>
        <w:ind w:left="643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面试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正式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时间为2022年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15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:00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-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1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:1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（1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分钟），请按照规定时间参加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面试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开考后仍未进入面试页面的，将无法进入面试，且视为自动放弃面试资格。</w:t>
      </w:r>
    </w:p>
    <w:tbl>
      <w:tblPr>
        <w:tblStyle w:val="7"/>
        <w:tblW w:w="8391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91"/>
        <w:gridCol w:w="1970"/>
        <w:gridCol w:w="1837"/>
        <w:gridCol w:w="2193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2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登录时间</w:t>
            </w:r>
          </w:p>
        </w:tc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待考时间</w:t>
            </w:r>
          </w:p>
        </w:tc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开考时间</w:t>
            </w:r>
          </w:p>
        </w:tc>
        <w:tc>
          <w:tcPr>
            <w:tcW w:w="2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面试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2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:40-1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:00</w:t>
            </w:r>
          </w:p>
        </w:tc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:00</w:t>
            </w:r>
          </w:p>
        </w:tc>
        <w:tc>
          <w:tcPr>
            <w:tcW w:w="2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:00-1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:1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widowControl/>
        <w:jc w:val="left"/>
      </w:pPr>
    </w:p>
    <w:p>
      <w:pPr>
        <w:spacing w:line="540" w:lineRule="exact"/>
        <w:ind w:firstLine="643" w:firstLineChars="200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（二）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面试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1.考生</w:t>
      </w:r>
      <w:r>
        <w:rPr>
          <w:rFonts w:hint="eastAsia" w:ascii="仿宋" w:hAnsi="仿宋" w:eastAsia="仿宋" w:cs="Times New Roman"/>
          <w:sz w:val="32"/>
          <w:szCs w:val="32"/>
        </w:rPr>
        <w:t>在开考前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30分钟依次登录电脑端“智试云”、移动端“智试通”。因个人原因延迟进入考试系统的，由考生自行承担责任。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2.考生可自行准备一支笔和一张空白纸作为草稿纸，并按要求于开考前在移动端摄像头前展示。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开始前，考生需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开启</w:t>
      </w:r>
      <w:r>
        <w:rPr>
          <w:rFonts w:hint="eastAsia" w:ascii="仿宋" w:hAnsi="仿宋" w:eastAsia="仿宋" w:cs="Times New Roman"/>
          <w:sz w:val="32"/>
          <w:szCs w:val="32"/>
        </w:rPr>
        <w:t>移动端“智试通”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佐</w:t>
      </w:r>
      <w:r>
        <w:rPr>
          <w:rFonts w:hint="eastAsia" w:ascii="仿宋" w:hAnsi="仿宋" w:eastAsia="仿宋" w:cs="Times New Roman"/>
          <w:sz w:val="32"/>
          <w:szCs w:val="32"/>
        </w:rPr>
        <w:t>证录制并360度环绕拍摄考试环境，随后将移动设备固定在能够拍摄到考生桌面、考生电脑桌面及考生行为的位置上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全程拍摄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过程</w:t>
      </w:r>
      <w:r>
        <w:rPr>
          <w:rFonts w:hint="eastAsia" w:ascii="仿宋" w:hAnsi="仿宋" w:eastAsia="仿宋" w:cs="Times New Roman"/>
          <w:sz w:val="32"/>
          <w:szCs w:val="32"/>
        </w:rPr>
        <w:t>（佐证拍摄范围如图三）。如因视频拍摄角度不符合要求、无故中断视频录制而影响成绩有效性的，由考生自行承担责任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移动端拍摄的视频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将自动上传</w:t>
      </w:r>
      <w:r>
        <w:rPr>
          <w:rFonts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请在考后30分钟内确认视频</w:t>
      </w:r>
      <w:r>
        <w:rPr>
          <w:rFonts w:ascii="仿宋" w:hAnsi="仿宋" w:eastAsia="仿宋" w:cs="Times New Roman"/>
          <w:sz w:val="32"/>
          <w:szCs w:val="32"/>
        </w:rPr>
        <w:t>全部上传完成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显示</w:t>
      </w:r>
      <w:r>
        <w:rPr>
          <w:rFonts w:ascii="仿宋" w:hAnsi="仿宋" w:eastAsia="仿宋" w:cs="Times New Roman"/>
          <w:sz w:val="32"/>
          <w:szCs w:val="32"/>
        </w:rPr>
        <w:t>上传失败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的</w:t>
      </w:r>
      <w:r>
        <w:rPr>
          <w:rFonts w:ascii="仿宋" w:hAnsi="仿宋" w:eastAsia="仿宋" w:cs="Times New Roman"/>
          <w:sz w:val="32"/>
          <w:szCs w:val="32"/>
        </w:rPr>
        <w:t>，请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点击</w:t>
      </w:r>
      <w:r>
        <w:rPr>
          <w:rFonts w:ascii="仿宋" w:hAnsi="仿宋" w:eastAsia="仿宋" w:cs="Times New Roman"/>
          <w:sz w:val="32"/>
          <w:szCs w:val="32"/>
        </w:rPr>
        <w:t>重新上传。</w:t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313555" cy="2600325"/>
            <wp:effectExtent l="0" t="0" r="10795" b="9525"/>
            <wp:docPr id="9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rcRect l="10478" r="14044"/>
                    <a:stretch>
                      <a:fillRect/>
                    </a:stretch>
                  </pic:blipFill>
                  <pic:spPr>
                    <a:xfrm>
                      <a:off x="0" y="0"/>
                      <a:ext cx="4313555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ascii="仿宋" w:hAnsi="仿宋" w:eastAsia="仿宋" w:cs="宋体"/>
          <w:bCs/>
          <w:kern w:val="0"/>
          <w:sz w:val="24"/>
        </w:rPr>
        <w:t>图一</w:t>
      </w:r>
      <w:r>
        <w:rPr>
          <w:rFonts w:hint="eastAsia" w:ascii="仿宋" w:hAnsi="仿宋" w:eastAsia="仿宋" w:cs="宋体"/>
          <w:bCs/>
          <w:kern w:val="0"/>
          <w:sz w:val="24"/>
        </w:rPr>
        <w:t>：</w:t>
      </w:r>
      <w:r>
        <w:rPr>
          <w:rFonts w:ascii="仿宋" w:hAnsi="仿宋" w:eastAsia="仿宋" w:cs="宋体"/>
          <w:bCs/>
          <w:kern w:val="0"/>
          <w:sz w:val="24"/>
        </w:rPr>
        <w:t>电脑端</w:t>
      </w:r>
      <w:r>
        <w:rPr>
          <w:rFonts w:hint="eastAsia" w:ascii="仿宋" w:hAnsi="仿宋" w:eastAsia="仿宋" w:cs="宋体"/>
          <w:bCs/>
          <w:kern w:val="0"/>
          <w:sz w:val="24"/>
        </w:rPr>
        <w:t>正面</w:t>
      </w:r>
      <w:r>
        <w:rPr>
          <w:rFonts w:ascii="仿宋" w:hAnsi="仿宋" w:eastAsia="仿宋" w:cs="宋体"/>
          <w:bCs/>
          <w:kern w:val="0"/>
          <w:sz w:val="24"/>
        </w:rPr>
        <w:t>视角</w:t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hint="eastAsia" w:ascii="仿宋" w:hAnsi="仿宋" w:eastAsia="仿宋" w:cs="宋体"/>
          <w:bCs/>
          <w:kern w:val="0"/>
          <w:sz w:val="24"/>
        </w:rPr>
        <w:drawing>
          <wp:inline distT="0" distB="0" distL="0" distR="0">
            <wp:extent cx="3442335" cy="2644775"/>
            <wp:effectExtent l="0" t="0" r="5715" b="317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0621" cy="265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bookmarkStart w:id="5" w:name="_Hlk89429346"/>
    </w:p>
    <w:p>
      <w:pPr>
        <w:widowControl/>
        <w:jc w:val="center"/>
        <w:rPr>
          <w:rFonts w:hint="eastAsia" w:ascii="仿宋" w:hAnsi="仿宋" w:eastAsia="仿宋" w:cs="宋体"/>
          <w:bCs/>
          <w:kern w:val="0"/>
          <w:sz w:val="24"/>
        </w:rPr>
      </w:pPr>
      <w:r>
        <w:rPr>
          <w:rFonts w:ascii="仿宋" w:hAnsi="仿宋" w:eastAsia="仿宋" w:cs="宋体"/>
          <w:bCs/>
          <w:kern w:val="0"/>
          <w:sz w:val="24"/>
        </w:rPr>
        <w:t>图</w:t>
      </w:r>
      <w:r>
        <w:rPr>
          <w:rFonts w:hint="eastAsia" w:ascii="仿宋" w:hAnsi="仿宋" w:eastAsia="仿宋" w:cs="宋体"/>
          <w:bCs/>
          <w:kern w:val="0"/>
          <w:sz w:val="24"/>
        </w:rPr>
        <w:t>二：移动端摆放</w:t>
      </w:r>
      <w:r>
        <w:rPr>
          <w:rFonts w:ascii="仿宋" w:hAnsi="仿宋" w:eastAsia="仿宋" w:cs="宋体"/>
          <w:bCs/>
          <w:kern w:val="0"/>
          <w:sz w:val="24"/>
        </w:rPr>
        <w:t>视角</w:t>
      </w:r>
      <w:r>
        <w:rPr>
          <w:rFonts w:hint="eastAsia" w:ascii="仿宋" w:hAnsi="仿宋" w:eastAsia="仿宋" w:cs="宋体"/>
          <w:bCs/>
          <w:kern w:val="0"/>
          <w:sz w:val="24"/>
        </w:rPr>
        <w:t>（左侧或者右侧）</w:t>
      </w:r>
    </w:p>
    <w:p>
      <w:pPr>
        <w:widowControl/>
        <w:jc w:val="center"/>
        <w:rPr>
          <w:rFonts w:hint="eastAsia" w:ascii="仿宋" w:hAnsi="仿宋" w:eastAsia="仿宋" w:cs="宋体"/>
          <w:bCs/>
          <w:kern w:val="0"/>
          <w:sz w:val="24"/>
        </w:rPr>
      </w:pPr>
    </w:p>
    <w:p>
      <w:pPr>
        <w:widowControl/>
        <w:jc w:val="center"/>
        <w:rPr>
          <w:rFonts w:hint="eastAsia" w:ascii="仿宋" w:hAnsi="仿宋" w:eastAsia="仿宋" w:cs="宋体"/>
          <w:bCs/>
          <w:kern w:val="0"/>
          <w:sz w:val="24"/>
        </w:rPr>
      </w:pPr>
    </w:p>
    <w:p>
      <w:pPr>
        <w:spacing w:line="360" w:lineRule="auto"/>
        <w:ind w:firstLine="640" w:firstLineChars="200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4.面试时考生必须用普通话按照题序逐一作答，每答完一题，请说“该题回答完毕”。</w:t>
      </w:r>
    </w:p>
    <w:p>
      <w:pPr>
        <w:widowControl/>
        <w:jc w:val="center"/>
        <w:rPr>
          <w:rFonts w:hint="eastAsia" w:ascii="黑体" w:hAnsi="黑体" w:eastAsia="黑体" w:cs="黑体"/>
          <w:b w:val="0"/>
          <w:bCs w:val="0"/>
          <w:kern w:val="0"/>
          <w:sz w:val="24"/>
        </w:rPr>
      </w:pPr>
    </w:p>
    <w:bookmarkEnd w:id="5"/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944495" cy="3925570"/>
            <wp:effectExtent l="0" t="0" r="8255" b="17780"/>
            <wp:docPr id="7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44495" cy="39255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ascii="仿宋" w:hAnsi="仿宋" w:eastAsia="仿宋" w:cs="宋体"/>
          <w:bCs/>
          <w:kern w:val="0"/>
          <w:sz w:val="24"/>
        </w:rPr>
        <w:t>图</w:t>
      </w:r>
      <w:r>
        <w:rPr>
          <w:rFonts w:hint="eastAsia" w:ascii="仿宋" w:hAnsi="仿宋" w:eastAsia="仿宋" w:cs="宋体"/>
          <w:bCs/>
          <w:kern w:val="0"/>
          <w:sz w:val="24"/>
        </w:rPr>
        <w:t>三：佐证视频监控</w:t>
      </w:r>
      <w:r>
        <w:rPr>
          <w:rFonts w:ascii="仿宋" w:hAnsi="仿宋" w:eastAsia="仿宋" w:cs="宋体"/>
          <w:bCs/>
          <w:kern w:val="0"/>
          <w:sz w:val="24"/>
        </w:rPr>
        <w:t>视角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5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过程中，</w:t>
      </w:r>
      <w:r>
        <w:rPr>
          <w:rFonts w:hint="eastAsia" w:ascii="仿宋" w:hAnsi="仿宋" w:eastAsia="仿宋" w:cs="Times New Roman"/>
          <w:sz w:val="32"/>
          <w:szCs w:val="32"/>
        </w:rPr>
        <w:t>如</w:t>
      </w:r>
      <w:r>
        <w:rPr>
          <w:rFonts w:ascii="仿宋" w:hAnsi="仿宋" w:eastAsia="仿宋" w:cs="Times New Roman"/>
          <w:sz w:val="32"/>
          <w:szCs w:val="32"/>
        </w:rPr>
        <w:t>出现系统故障等需要协助处理的，请使用考试界面</w:t>
      </w:r>
      <w:r>
        <w:rPr>
          <w:rFonts w:hint="eastAsia" w:ascii="仿宋" w:hAnsi="仿宋" w:eastAsia="仿宋" w:cs="Times New Roman"/>
          <w:sz w:val="32"/>
          <w:szCs w:val="32"/>
        </w:rPr>
        <w:t>下方</w:t>
      </w:r>
      <w:r>
        <w:rPr>
          <w:rFonts w:ascii="仿宋" w:hAnsi="仿宋" w:eastAsia="仿宋" w:cs="Times New Roman"/>
          <w:sz w:val="32"/>
          <w:szCs w:val="32"/>
        </w:rPr>
        <w:t>的</w:t>
      </w:r>
      <w:r>
        <w:rPr>
          <w:rFonts w:hint="eastAsia" w:ascii="仿宋" w:hAnsi="仿宋" w:eastAsia="仿宋" w:cs="Times New Roman"/>
          <w:sz w:val="32"/>
          <w:szCs w:val="32"/>
        </w:rPr>
        <w:t>“</w:t>
      </w:r>
      <w:r>
        <w:rPr>
          <w:rFonts w:ascii="仿宋" w:hAnsi="仿宋" w:eastAsia="仿宋" w:cs="Times New Roman"/>
          <w:sz w:val="32"/>
          <w:szCs w:val="32"/>
        </w:rPr>
        <w:t>求助</w:t>
      </w:r>
      <w:r>
        <w:rPr>
          <w:rFonts w:hint="eastAsia" w:ascii="仿宋" w:hAnsi="仿宋" w:eastAsia="仿宋" w:cs="Times New Roman"/>
          <w:sz w:val="32"/>
          <w:szCs w:val="32"/>
        </w:rPr>
        <w:t>”</w:t>
      </w:r>
      <w:r>
        <w:rPr>
          <w:rFonts w:ascii="仿宋" w:hAnsi="仿宋" w:eastAsia="仿宋" w:cs="Times New Roman"/>
          <w:sz w:val="32"/>
          <w:szCs w:val="32"/>
        </w:rPr>
        <w:t>功能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咨询</w:t>
      </w:r>
      <w:r>
        <w:rPr>
          <w:rFonts w:hint="eastAsia" w:ascii="仿宋" w:hAnsi="仿宋" w:eastAsia="仿宋" w:cs="Times New Roman"/>
          <w:sz w:val="32"/>
          <w:szCs w:val="32"/>
        </w:rPr>
        <w:t>监考员。无法进入考试页面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Times New Roman"/>
          <w:sz w:val="32"/>
          <w:szCs w:val="32"/>
        </w:rPr>
        <w:t>请直接拨打技术服务热线：400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-</w:t>
      </w:r>
      <w:r>
        <w:rPr>
          <w:rFonts w:hint="eastAsia" w:ascii="仿宋" w:hAnsi="仿宋" w:eastAsia="仿宋" w:cs="Times New Roman"/>
          <w:sz w:val="32"/>
          <w:szCs w:val="32"/>
        </w:rPr>
        <w:t>808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-</w:t>
      </w:r>
      <w:r>
        <w:rPr>
          <w:rFonts w:hint="eastAsia" w:ascii="仿宋" w:hAnsi="仿宋" w:eastAsia="仿宋" w:cs="Times New Roman"/>
          <w:sz w:val="32"/>
          <w:szCs w:val="32"/>
        </w:rPr>
        <w:t>3202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或联系“智试云”微信公众号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6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过程中，考试系统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实时监考</w:t>
      </w:r>
      <w:r>
        <w:rPr>
          <w:rFonts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全程录屏、录像，存在可疑行为的，监考人员将指引考生核查并纠正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7.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过程中，系统将自动记录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考生异常行为</w:t>
      </w:r>
      <w:r>
        <w:rPr>
          <w:rFonts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结束后由考务工作小组根据视频记录、电脑截屏、作答数据、监考员记录、系统日志等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数据</w:t>
      </w:r>
      <w:r>
        <w:rPr>
          <w:rFonts w:ascii="仿宋" w:hAnsi="仿宋" w:eastAsia="仿宋" w:cs="Times New Roman"/>
          <w:sz w:val="32"/>
          <w:szCs w:val="32"/>
        </w:rPr>
        <w:t>进行判断，</w:t>
      </w:r>
      <w:r>
        <w:rPr>
          <w:rFonts w:hint="eastAsia" w:ascii="仿宋" w:hAnsi="仿宋" w:eastAsia="仿宋" w:cs="Times New Roman"/>
          <w:sz w:val="32"/>
          <w:szCs w:val="32"/>
        </w:rPr>
        <w:t>其结果</w:t>
      </w:r>
      <w:r>
        <w:rPr>
          <w:rFonts w:ascii="仿宋" w:hAnsi="仿宋" w:eastAsia="仿宋" w:cs="Times New Roman"/>
          <w:sz w:val="32"/>
          <w:szCs w:val="32"/>
        </w:rPr>
        <w:t>实属违纪的</w:t>
      </w:r>
      <w:r>
        <w:rPr>
          <w:rFonts w:hint="eastAsia" w:ascii="仿宋" w:hAnsi="仿宋" w:eastAsia="仿宋" w:cs="Times New Roman"/>
          <w:sz w:val="32"/>
          <w:szCs w:val="32"/>
        </w:rPr>
        <w:t>，</w:t>
      </w:r>
      <w:r>
        <w:rPr>
          <w:rFonts w:ascii="仿宋" w:hAnsi="仿宋" w:eastAsia="仿宋" w:cs="Times New Roman"/>
          <w:sz w:val="32"/>
          <w:szCs w:val="32"/>
        </w:rPr>
        <w:t>一律按违纪处理。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8.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过程中，如出现电脑断电的情形，可在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时间内</w:t>
      </w:r>
      <w:r>
        <w:rPr>
          <w:rFonts w:hint="eastAsia" w:ascii="仿宋" w:hAnsi="仿宋" w:eastAsia="仿宋" w:cs="Times New Roman"/>
          <w:sz w:val="32"/>
          <w:szCs w:val="32"/>
        </w:rPr>
        <w:t>重新</w:t>
      </w:r>
      <w:r>
        <w:rPr>
          <w:rFonts w:ascii="仿宋" w:hAnsi="仿宋" w:eastAsia="仿宋" w:cs="Times New Roman"/>
          <w:sz w:val="32"/>
          <w:szCs w:val="32"/>
        </w:rPr>
        <w:t>登录系统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继续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，但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时间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不做</w:t>
      </w:r>
      <w:r>
        <w:rPr>
          <w:rFonts w:ascii="仿宋" w:hAnsi="仿宋" w:eastAsia="仿宋" w:cs="Times New Roman"/>
          <w:sz w:val="32"/>
          <w:szCs w:val="32"/>
        </w:rPr>
        <w:t>延长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  <w: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>请注意电脑断电期间，要确保移动端“智试通”全程录制。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9.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Times New Roman"/>
          <w:sz w:val="32"/>
          <w:szCs w:val="32"/>
        </w:rPr>
        <w:t>结束</w:t>
      </w:r>
      <w:r>
        <w:rPr>
          <w:rFonts w:ascii="仿宋" w:hAnsi="仿宋" w:eastAsia="仿宋" w:cs="Times New Roman"/>
          <w:sz w:val="32"/>
          <w:szCs w:val="32"/>
        </w:rPr>
        <w:t>后</w:t>
      </w:r>
      <w:r>
        <w:rPr>
          <w:rFonts w:hint="eastAsia" w:ascii="仿宋" w:hAnsi="仿宋" w:eastAsia="仿宋" w:cs="Times New Roman"/>
          <w:sz w:val="32"/>
          <w:szCs w:val="32"/>
        </w:rPr>
        <w:t>，系统将自动交卷。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交卷过程中</w:t>
      </w:r>
      <w:r>
        <w:rPr>
          <w:rFonts w:hint="eastAsia" w:ascii="仿宋" w:hAnsi="仿宋" w:eastAsia="仿宋" w:cs="Times New Roman"/>
          <w:sz w:val="32"/>
          <w:szCs w:val="32"/>
        </w:rPr>
        <w:t>，请考生耐心等待，直至显示“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上传成功</w:t>
      </w:r>
      <w:r>
        <w:rPr>
          <w:rFonts w:hint="eastAsia" w:ascii="仿宋" w:hAnsi="仿宋" w:eastAsia="仿宋" w:cs="Times New Roman"/>
          <w:sz w:val="32"/>
          <w:szCs w:val="32"/>
        </w:rPr>
        <w:t>”。若上传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超时</w:t>
      </w:r>
      <w:r>
        <w:rPr>
          <w:rFonts w:hint="eastAsia" w:ascii="仿宋" w:hAnsi="仿宋" w:eastAsia="仿宋" w:cs="Times New Roman"/>
          <w:sz w:val="32"/>
          <w:szCs w:val="32"/>
        </w:rPr>
        <w:t>，请重启软件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进入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文件页面</w:t>
      </w:r>
      <w:r>
        <w:rPr>
          <w:rFonts w:hint="eastAsia" w:ascii="仿宋" w:hAnsi="仿宋" w:eastAsia="仿宋" w:cs="Times New Roman"/>
          <w:sz w:val="32"/>
          <w:szCs w:val="32"/>
        </w:rPr>
        <w:t>等待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系统</w:t>
      </w:r>
      <w:r>
        <w:rPr>
          <w:rFonts w:hint="eastAsia" w:ascii="仿宋" w:hAnsi="仿宋" w:eastAsia="仿宋" w:cs="Times New Roman"/>
          <w:sz w:val="32"/>
          <w:szCs w:val="32"/>
        </w:rPr>
        <w:t>自动上传或联系“智试云”公众号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咨询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10.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结束后，成绩公布前请勿卸载或删除</w:t>
      </w:r>
      <w:r>
        <w:rPr>
          <w:rFonts w:hint="eastAsia" w:ascii="仿宋" w:hAnsi="仿宋" w:eastAsia="仿宋" w:cs="Times New Roman"/>
          <w:sz w:val="32"/>
          <w:szCs w:val="32"/>
        </w:rPr>
        <w:t>“智试云”和“智试通”</w:t>
      </w:r>
      <w:r>
        <w:rPr>
          <w:rFonts w:ascii="仿宋" w:hAnsi="仿宋" w:eastAsia="仿宋" w:cs="Times New Roman"/>
          <w:sz w:val="32"/>
          <w:szCs w:val="32"/>
        </w:rPr>
        <w:t>软件及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相关数据</w:t>
      </w:r>
      <w:r>
        <w:rPr>
          <w:rFonts w:ascii="仿宋" w:hAnsi="仿宋" w:eastAsia="仿宋" w:cs="Times New Roman"/>
          <w:sz w:val="32"/>
          <w:szCs w:val="32"/>
        </w:rPr>
        <w:t>文件。</w:t>
      </w:r>
    </w:p>
    <w:p>
      <w:pPr>
        <w:widowControl/>
        <w:ind w:firstLine="640" w:firstLineChars="20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11.</w:t>
      </w:r>
      <w:r>
        <w:rPr>
          <w:rFonts w:ascii="仿宋" w:hAnsi="仿宋" w:eastAsia="仿宋" w:cs="Times New Roman"/>
          <w:sz w:val="32"/>
          <w:szCs w:val="32"/>
        </w:rPr>
        <w:t>若考生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未</w:t>
      </w:r>
      <w:r>
        <w:rPr>
          <w:rFonts w:ascii="仿宋" w:hAnsi="仿宋" w:eastAsia="仿宋" w:cs="Times New Roman"/>
          <w:sz w:val="32"/>
          <w:szCs w:val="32"/>
        </w:rPr>
        <w:t>按要求进行登录、答题、保存、交卷，不能正确记录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数据的</w:t>
      </w:r>
      <w:r>
        <w:rPr>
          <w:rFonts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sz w:val="32"/>
          <w:szCs w:val="32"/>
        </w:rPr>
        <w:t>由考生自行承担责任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i w:val="0"/>
          <w:iCs w:val="0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kern w:val="0"/>
          <w:sz w:val="32"/>
          <w:szCs w:val="32"/>
        </w:rPr>
        <w:t>注意事项：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考生不得穿制服或有明显文字或图案标识的服装参加面试。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在面试过程中，不得报告、透露或暗示个人信息，否则以0分计算。</w:t>
      </w:r>
    </w:p>
    <w:p>
      <w:pPr>
        <w:pStyle w:val="11"/>
        <w:numPr>
          <w:ilvl w:val="0"/>
          <w:numId w:val="0"/>
        </w:numPr>
        <w:spacing w:line="240" w:lineRule="auto"/>
        <w:ind w:left="0" w:leftChars="0"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其他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要求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sz w:val="32"/>
          <w:szCs w:val="32"/>
        </w:rPr>
        <w:t>）考生务必仔细阅读《违纪行为认定及处理办法》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并严格遵守考试纪律。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（二）考生须按照规定时间和要求准时参加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，逾期未参加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者视为自动放弃。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bookmarkStart w:id="6" w:name="_Hlk89429417"/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sz w:val="32"/>
          <w:szCs w:val="32"/>
        </w:rPr>
        <w:t>）考生需严格服从工作人员的管理、监督和检查，如有替考、舞弊等行为，一经发现，即取消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资格，并按照国家及省市有关规定处理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成绩公布前，考生需</w:t>
      </w:r>
      <w:r>
        <w:rPr>
          <w:rFonts w:hint="eastAsia" w:ascii="仿宋" w:hAnsi="仿宋" w:eastAsia="仿宋" w:cs="仿宋"/>
          <w:sz w:val="32"/>
          <w:szCs w:val="32"/>
        </w:rPr>
        <w:t>确保所登记手机号码始终保持畅通，如因手机号码无法接收短信、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无法</w:t>
      </w:r>
      <w:r>
        <w:rPr>
          <w:rFonts w:hint="eastAsia" w:ascii="仿宋" w:hAnsi="仿宋" w:eastAsia="仿宋" w:cs="仿宋"/>
          <w:sz w:val="32"/>
          <w:szCs w:val="32"/>
        </w:rPr>
        <w:t>接听电话而影响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顺利进行的，由考生自行承担责任。</w:t>
      </w:r>
    </w:p>
    <w:bookmarkEnd w:id="6"/>
    <w:p>
      <w:pPr>
        <w:pStyle w:val="11"/>
        <w:numPr>
          <w:ilvl w:val="0"/>
          <w:numId w:val="0"/>
        </w:numPr>
        <w:spacing w:line="240" w:lineRule="auto"/>
        <w:ind w:left="0" w:leftChars="0"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九、咨询电话</w:t>
      </w:r>
    </w:p>
    <w:p>
      <w:pPr>
        <w:spacing w:line="540" w:lineRule="exact"/>
        <w:ind w:firstLine="640" w:firstLineChars="200"/>
        <w:rPr>
          <w:rFonts w:hint="default" w:ascii="仿宋" w:hAnsi="仿宋" w:eastAsia="仿宋" w:cs="Times New Roman"/>
          <w:sz w:val="32"/>
          <w:szCs w:val="32"/>
          <w:lang w:val="en-US"/>
        </w:rPr>
      </w:pPr>
      <w:r>
        <w:rPr>
          <w:rFonts w:ascii="仿宋" w:hAnsi="仿宋" w:eastAsia="仿宋" w:cs="Times New Roman"/>
          <w:sz w:val="32"/>
          <w:szCs w:val="32"/>
        </w:rPr>
        <w:t>技术</w:t>
      </w:r>
      <w:r>
        <w:rPr>
          <w:rFonts w:hint="eastAsia" w:ascii="仿宋" w:hAnsi="仿宋" w:eastAsia="仿宋" w:cs="Times New Roman"/>
          <w:sz w:val="32"/>
          <w:szCs w:val="32"/>
        </w:rPr>
        <w:t>咨询电话：400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-</w:t>
      </w:r>
      <w:r>
        <w:rPr>
          <w:rFonts w:hint="eastAsia" w:ascii="仿宋" w:hAnsi="仿宋" w:eastAsia="仿宋" w:cs="Times New Roman"/>
          <w:sz w:val="32"/>
          <w:szCs w:val="32"/>
        </w:rPr>
        <w:t>808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-</w:t>
      </w:r>
      <w:r>
        <w:rPr>
          <w:rFonts w:hint="eastAsia" w:ascii="仿宋" w:hAnsi="仿宋" w:eastAsia="仿宋" w:cs="Times New Roman"/>
          <w:sz w:val="32"/>
          <w:szCs w:val="32"/>
        </w:rPr>
        <w:t>3202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或联系“智试云”微信公众号客服。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咨询时间</w:t>
      </w:r>
      <w:r>
        <w:rPr>
          <w:rFonts w:hint="eastAsia" w:ascii="仿宋" w:hAnsi="仿宋" w:eastAsia="仿宋" w:cs="Times New Roman"/>
          <w:sz w:val="32"/>
          <w:szCs w:val="32"/>
        </w:rPr>
        <w:t>：</w:t>
      </w:r>
      <w:r>
        <w:rPr>
          <w:rFonts w:ascii="仿宋" w:hAnsi="仿宋" w:eastAsia="仿宋" w:cs="Times New Roman"/>
          <w:sz w:val="32"/>
          <w:szCs w:val="32"/>
        </w:rPr>
        <w:t>202</w:t>
      </w:r>
      <w:r>
        <w:rPr>
          <w:rFonts w:hint="eastAsia" w:ascii="仿宋" w:hAnsi="仿宋" w:eastAsia="仿宋" w:cs="Times New Roman"/>
          <w:sz w:val="32"/>
          <w:szCs w:val="32"/>
        </w:rPr>
        <w:t>2</w:t>
      </w:r>
      <w:r>
        <w:rPr>
          <w:rFonts w:ascii="仿宋" w:hAnsi="仿宋" w:eastAsia="仿宋" w:cs="Times New Roman"/>
          <w:sz w:val="32"/>
          <w:szCs w:val="32"/>
        </w:rPr>
        <w:t>年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10</w:t>
      </w:r>
      <w:r>
        <w:rPr>
          <w:rFonts w:ascii="仿宋" w:hAnsi="仿宋" w:eastAsia="仿宋" w:cs="Times New Roman"/>
          <w:sz w:val="32"/>
          <w:szCs w:val="32"/>
        </w:rPr>
        <w:t>月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19</w:t>
      </w:r>
      <w:r>
        <w:rPr>
          <w:rFonts w:ascii="仿宋" w:hAnsi="仿宋" w:eastAsia="仿宋" w:cs="Times New Roman"/>
          <w:sz w:val="32"/>
          <w:szCs w:val="32"/>
        </w:rPr>
        <w:t>日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-10</w:t>
      </w:r>
      <w:r>
        <w:rPr>
          <w:rFonts w:ascii="仿宋" w:hAnsi="仿宋" w:eastAsia="仿宋" w:cs="Times New Roman"/>
          <w:sz w:val="32"/>
          <w:szCs w:val="32"/>
        </w:rPr>
        <w:t>月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22</w:t>
      </w:r>
      <w:r>
        <w:rPr>
          <w:rFonts w:ascii="仿宋" w:hAnsi="仿宋" w:eastAsia="仿宋" w:cs="Times New Roman"/>
          <w:sz w:val="32"/>
          <w:szCs w:val="32"/>
        </w:rPr>
        <w:t>日，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每天</w:t>
      </w:r>
      <w:r>
        <w:rPr>
          <w:rFonts w:hint="eastAsia" w:ascii="仿宋" w:hAnsi="仿宋" w:eastAsia="仿宋" w:cs="Times New Roman"/>
          <w:sz w:val="32"/>
          <w:szCs w:val="32"/>
        </w:rPr>
        <w:t>上午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Times New Roman"/>
          <w:sz w:val="32"/>
          <w:szCs w:val="32"/>
        </w:rPr>
        <w:t>: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Times New Roman"/>
          <w:sz w:val="32"/>
          <w:szCs w:val="32"/>
        </w:rPr>
        <w:t>0-1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Times New Roman"/>
          <w:sz w:val="32"/>
          <w:szCs w:val="32"/>
        </w:rPr>
        <w:t>: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Times New Roman"/>
          <w:sz w:val="32"/>
          <w:szCs w:val="32"/>
        </w:rPr>
        <w:t>0，下午1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Times New Roman"/>
          <w:sz w:val="32"/>
          <w:szCs w:val="32"/>
        </w:rPr>
        <w:t>: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Times New Roman"/>
          <w:sz w:val="32"/>
          <w:szCs w:val="32"/>
        </w:rPr>
        <w:t>0-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17</w:t>
      </w:r>
      <w:r>
        <w:rPr>
          <w:rFonts w:hint="eastAsia" w:ascii="仿宋" w:hAnsi="仿宋" w:eastAsia="仿宋" w:cs="Times New Roman"/>
          <w:sz w:val="32"/>
          <w:szCs w:val="32"/>
        </w:rPr>
        <w:t>: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Times New Roman"/>
          <w:sz w:val="32"/>
          <w:szCs w:val="32"/>
        </w:rPr>
        <w:t>0。</w:t>
      </w:r>
    </w:p>
    <w:p>
      <w:pPr>
        <w:spacing w:line="540" w:lineRule="exact"/>
        <w:ind w:left="1260" w:leftChars="600" w:firstLine="640" w:firstLineChars="200"/>
        <w:jc w:val="center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 xml:space="preserve">      </w:t>
      </w:r>
    </w:p>
    <w:p>
      <w:pPr>
        <w:spacing w:line="240" w:lineRule="auto"/>
        <w:ind w:left="0" w:leftChars="0" w:firstLine="0" w:firstLineChars="0"/>
        <w:jc w:val="center"/>
        <w:rPr>
          <w:rFonts w:ascii="仿宋" w:hAnsi="仿宋" w:eastAsia="仿宋" w:cs="Times New Roman"/>
          <w:sz w:val="32"/>
          <w:szCs w:val="32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830070" cy="1830070"/>
            <wp:effectExtent l="0" t="0" r="13970" b="1397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10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0070" cy="1830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ind w:left="0" w:leftChars="0" w:firstLine="0" w:firstLineChars="0"/>
        <w:jc w:val="center"/>
        <w:rPr>
          <w:rFonts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/>
        </w:rPr>
      </w:pPr>
      <w:r>
        <w:rPr>
          <w:rFonts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/>
        </w:rPr>
        <w:t>“智试云”微信公众号</w:t>
      </w:r>
    </w:p>
    <w:p>
      <w:pPr>
        <w:spacing w:line="240" w:lineRule="auto"/>
        <w:ind w:left="0" w:leftChars="0" w:firstLine="0" w:firstLineChars="0"/>
        <w:jc w:val="center"/>
        <w:rPr>
          <w:rFonts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p>
      <w:pPr>
        <w:spacing w:line="360" w:lineRule="auto"/>
        <w:ind w:firstLine="636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spacing w:line="360" w:lineRule="auto"/>
        <w:ind w:firstLine="636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6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违纪行为认定及处理办法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6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6" w:firstLineChars="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为规范本次在线考试违纪违规行为的认定与处理，维护考生和本次考试相关工作人员的合法权益，根据《事业单位公开招聘违纪违规行为处理规定》等相关法律、法规，制定本办法。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具体</w:t>
      </w:r>
      <w:r>
        <w:rPr>
          <w:rFonts w:hint="eastAsia" w:ascii="仿宋" w:hAnsi="仿宋" w:eastAsia="仿宋" w:cs="仿宋_GB2312"/>
          <w:sz w:val="32"/>
          <w:szCs w:val="32"/>
        </w:rPr>
        <w:t>如下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6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第一条</w:t>
      </w:r>
      <w:r>
        <w:rPr>
          <w:rFonts w:hint="eastAsia" w:ascii="仿宋" w:hAnsi="仿宋" w:eastAsia="仿宋" w:cs="仿宋_GB2312"/>
          <w:sz w:val="32"/>
          <w:szCs w:val="32"/>
        </w:rPr>
        <w:t xml:space="preserve"> 考生不遵守考场纪律，考试过程中有下列行为之一的，应当认定为违反考场纪律：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（一）所处考试环境出现他人或与他人交流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，</w:t>
      </w:r>
      <w:r>
        <w:rPr>
          <w:rFonts w:ascii="仿宋" w:hAnsi="仿宋" w:eastAsia="仿宋" w:cs="仿宋_GB2312"/>
          <w:sz w:val="32"/>
          <w:szCs w:val="32"/>
        </w:rPr>
        <w:t>存在作弊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行为</w:t>
      </w:r>
      <w:r>
        <w:rPr>
          <w:rFonts w:hint="eastAsia" w:ascii="仿宋" w:hAnsi="仿宋" w:eastAsia="仿宋" w:cs="仿宋_GB2312"/>
          <w:sz w:val="32"/>
          <w:szCs w:val="32"/>
        </w:rPr>
        <w:t>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（二）切屏、截屏、录屏，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使用多屏或</w:t>
      </w:r>
      <w:r>
        <w:rPr>
          <w:rFonts w:hint="eastAsia" w:ascii="仿宋" w:hAnsi="仿宋" w:eastAsia="仿宋" w:cs="仿宋_GB2312"/>
          <w:sz w:val="32"/>
          <w:szCs w:val="32"/>
        </w:rPr>
        <w:t>未经允许退出考试系统的（结束考试除外）；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（三）离开正面视频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和</w:t>
      </w:r>
      <w:r>
        <w:rPr>
          <w:rFonts w:hint="eastAsia" w:ascii="仿宋" w:hAnsi="仿宋" w:eastAsia="仿宋" w:cs="仿宋_GB2312"/>
          <w:sz w:val="32"/>
          <w:szCs w:val="32"/>
        </w:rPr>
        <w:t>佐证视频监控范围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或故意</w:t>
      </w:r>
      <w:r>
        <w:rPr>
          <w:rFonts w:hint="eastAsia" w:ascii="仿宋" w:hAnsi="仿宋" w:eastAsia="仿宋" w:cs="仿宋_GB2312"/>
          <w:sz w:val="32"/>
          <w:szCs w:val="32"/>
        </w:rPr>
        <w:t>遮挡摄像头的；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（四）有对外传递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或接收</w:t>
      </w:r>
      <w:r>
        <w:rPr>
          <w:rFonts w:hint="eastAsia" w:ascii="仿宋" w:hAnsi="仿宋" w:eastAsia="仿宋" w:cs="仿宋_GB2312"/>
          <w:sz w:val="32"/>
          <w:szCs w:val="32"/>
        </w:rPr>
        <w:t>物品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，</w:t>
      </w:r>
      <w:r>
        <w:rPr>
          <w:rFonts w:ascii="仿宋" w:hAnsi="仿宋" w:eastAsia="仿宋" w:cs="仿宋_GB2312"/>
          <w:sz w:val="32"/>
          <w:szCs w:val="32"/>
        </w:rPr>
        <w:t>存在作弊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行为</w:t>
      </w:r>
      <w:r>
        <w:rPr>
          <w:rFonts w:hint="eastAsia" w:ascii="仿宋" w:hAnsi="仿宋" w:eastAsia="仿宋" w:cs="仿宋_GB2312"/>
          <w:sz w:val="32"/>
          <w:szCs w:val="32"/>
        </w:rPr>
        <w:t>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（五）佩戴耳机、耳麦、耳塞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智能眼镜或智能手表的</w:t>
      </w:r>
      <w:r>
        <w:rPr>
          <w:rFonts w:hint="eastAsia" w:ascii="仿宋" w:hAnsi="仿宋" w:eastAsia="仿宋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（六）其他应当视为本场考试违纪的行为。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6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第二条</w:t>
      </w:r>
      <w:r>
        <w:rPr>
          <w:rFonts w:hint="eastAsia" w:ascii="仿宋" w:hAnsi="仿宋" w:eastAsia="仿宋" w:cs="仿宋_GB2312"/>
          <w:sz w:val="32"/>
          <w:szCs w:val="32"/>
        </w:rPr>
        <w:t xml:space="preserve"> 考生违背考试公平、公正原则，考试过程中有下列行为之一的，应当认定为考试作弊：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（一）伪造身份信息替代他人或被替代参加考试的；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6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（二）非考生本人参加考试，或更换作答人员的；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6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（三）浏览网页、在线查询、翻阅电脑和手机存储资料，查看电子影像资料的；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6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（四）翻阅书籍、文件、纸质资料的；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6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（五）未经许可接触或使用考试设备外的通讯工具如手机、蓝牙设备等，使用各类聊天软件或远程工具的；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6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（六）其他应当视为本场考试作弊的行为。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6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 xml:space="preserve">第三条 </w:t>
      </w:r>
      <w:r>
        <w:rPr>
          <w:rFonts w:hint="eastAsia" w:ascii="仿宋" w:hAnsi="仿宋" w:eastAsia="仿宋" w:cs="仿宋_GB2312"/>
          <w:sz w:val="32"/>
          <w:szCs w:val="32"/>
        </w:rPr>
        <w:t>考生在考试过程中或在考试结束后发现下列行为之一的，应当认定相关的考生实施了作弊行为：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拍摄、抄录、传播试题内容的；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串通作弊或者参与有组织作弊的；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不当行为导致试题泄露或造成重大社会影响的；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若发现考生有疑似违纪、舞弊等行为，考试结束后由考务人员根据考试数据、监考记录、系统日志等多种方式进行判断，其结果实属违纪、舞弊的；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2"/>
          <w:szCs w:val="32"/>
        </w:rPr>
        <w:t>（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五</w:t>
      </w:r>
      <w:r>
        <w:rPr>
          <w:rFonts w:hint="eastAsia" w:ascii="仿宋" w:hAnsi="仿宋" w:eastAsia="仿宋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其他应认定为作弊的行为。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第四条</w:t>
      </w:r>
      <w:r>
        <w:rPr>
          <w:rFonts w:hint="eastAsia" w:ascii="仿宋" w:hAnsi="仿宋" w:eastAsia="仿宋" w:cs="仿宋_GB2312"/>
          <w:sz w:val="32"/>
          <w:szCs w:val="32"/>
        </w:rPr>
        <w:t xml:space="preserve"> 考生有第一条所列考试违纪行为之一的，取消本场考试成绩。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第五条</w:t>
      </w:r>
      <w:r>
        <w:rPr>
          <w:rFonts w:hint="eastAsia" w:ascii="仿宋" w:hAnsi="仿宋" w:eastAsia="仿宋" w:cs="仿宋_GB2312"/>
          <w:sz w:val="32"/>
          <w:szCs w:val="32"/>
        </w:rPr>
        <w:t xml:space="preserve"> 考生有第二条、第三条所列考试舞弊行为之一的，取消本场考试成绩。情节严重的追究相关责任。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第六条</w:t>
      </w:r>
      <w:r>
        <w:rPr>
          <w:rFonts w:hint="eastAsia" w:ascii="仿宋" w:hAnsi="仿宋" w:eastAsia="仿宋" w:cs="仿宋_GB2312"/>
          <w:sz w:val="32"/>
          <w:szCs w:val="32"/>
        </w:rPr>
        <w:t xml:space="preserve"> 考生因电脑设备问题、网络问题、考生个人行为等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原因</w:t>
      </w:r>
      <w:r>
        <w:rPr>
          <w:rFonts w:hint="eastAsia" w:ascii="仿宋" w:hAnsi="仿宋" w:eastAsia="仿宋" w:cs="仿宋_GB2312"/>
          <w:sz w:val="32"/>
          <w:szCs w:val="32"/>
        </w:rPr>
        <w:t>，导致电脑端和移动端考试视频数据缺失，而影响考务人员判断本场考试有效性的，取消本场考试成绩。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 xml:space="preserve">第七条 </w:t>
      </w:r>
      <w:r>
        <w:rPr>
          <w:rFonts w:hint="eastAsia" w:ascii="仿宋" w:hAnsi="仿宋" w:eastAsia="仿宋" w:cs="仿宋_GB2312"/>
          <w:sz w:val="32"/>
          <w:szCs w:val="32"/>
        </w:rPr>
        <w:t>考试过程中，未按要求录制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或补录</w:t>
      </w:r>
      <w:r>
        <w:rPr>
          <w:rFonts w:hint="eastAsia" w:ascii="仿宋" w:hAnsi="仿宋" w:eastAsia="仿宋" w:cs="仿宋_GB2312"/>
          <w:sz w:val="32"/>
          <w:szCs w:val="32"/>
        </w:rPr>
        <w:t>真实、有效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监控</w:t>
      </w:r>
      <w:r>
        <w:rPr>
          <w:rFonts w:hint="eastAsia" w:ascii="仿宋" w:hAnsi="仿宋" w:eastAsia="仿宋" w:cs="仿宋_GB2312"/>
          <w:sz w:val="32"/>
          <w:szCs w:val="32"/>
        </w:rPr>
        <w:t>视频，影响考务人员判断考生行为的，取消本场考试成绩。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</w:t>
      </w:r>
      <w:r>
        <w:rPr>
          <w:rFonts w:hint="eastAsia" w:ascii="仿宋" w:hAnsi="仿宋" w:eastAsia="仿宋" w:cs="仿宋_GB2312"/>
          <w:b/>
          <w:sz w:val="32"/>
          <w:szCs w:val="32"/>
          <w:lang w:val="en-US" w:eastAsia="zh-CN"/>
        </w:rPr>
        <w:t>八</w:t>
      </w:r>
      <w:r>
        <w:rPr>
          <w:rFonts w:hint="eastAsia" w:ascii="仿宋" w:hAnsi="仿宋" w:eastAsia="仿宋" w:cs="仿宋_GB2312"/>
          <w:b/>
          <w:sz w:val="32"/>
          <w:szCs w:val="32"/>
        </w:rPr>
        <w:t>条</w:t>
      </w:r>
      <w:r>
        <w:rPr>
          <w:rFonts w:hint="eastAsia" w:ascii="仿宋" w:hAnsi="仿宋" w:eastAsia="仿宋" w:cs="仿宋_GB2312"/>
          <w:sz w:val="32"/>
          <w:szCs w:val="32"/>
        </w:rPr>
        <w:t xml:space="preserve"> 考试过程中，因设备硬件故障、断电断网等问题，导致考试数据无法正常提交的，应在考试结束后30分钟内联系技术服务热线报备并协助传回考试数据，否则由考生自行承担后果。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</w:pPr>
      <w:r>
        <w:rPr>
          <w:rFonts w:hint="eastAsia" w:ascii="仿宋" w:hAnsi="仿宋" w:eastAsia="仿宋" w:cs="仿宋_GB2312"/>
          <w:b/>
          <w:sz w:val="32"/>
          <w:szCs w:val="32"/>
        </w:rPr>
        <w:t>第</w:t>
      </w:r>
      <w:r>
        <w:rPr>
          <w:rFonts w:hint="eastAsia" w:ascii="仿宋" w:hAnsi="仿宋" w:eastAsia="仿宋" w:cs="仿宋_GB2312"/>
          <w:b/>
          <w:sz w:val="32"/>
          <w:szCs w:val="32"/>
          <w:lang w:val="en-US" w:eastAsia="zh-CN"/>
        </w:rPr>
        <w:t>九</w:t>
      </w:r>
      <w:r>
        <w:rPr>
          <w:rFonts w:hint="eastAsia" w:ascii="仿宋" w:hAnsi="仿宋" w:eastAsia="仿宋" w:cs="仿宋_GB2312"/>
          <w:b/>
          <w:sz w:val="32"/>
          <w:szCs w:val="32"/>
        </w:rPr>
        <w:t>条</w:t>
      </w:r>
      <w:r>
        <w:rPr>
          <w:rFonts w:hint="eastAsia" w:ascii="仿宋" w:hAnsi="仿宋" w:eastAsia="仿宋" w:cs="仿宋_GB2312"/>
          <w:sz w:val="32"/>
          <w:szCs w:val="32"/>
        </w:rPr>
        <w:t xml:space="preserve"> 考试过程中，因设备硬件故障、系统更新、断电断网等问题导致考试无法正常进行的，考试时间不做延长。</w:t>
      </w: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</w:pP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kZWY0MmY1YjZkMGVmZDk2N2MwMzA4ZDM5YTU4ZDUifQ=="/>
  </w:docVars>
  <w:rsids>
    <w:rsidRoot w:val="75612F9F"/>
    <w:rsid w:val="0000472E"/>
    <w:rsid w:val="00010A85"/>
    <w:rsid w:val="00012D01"/>
    <w:rsid w:val="00012EAC"/>
    <w:rsid w:val="00013563"/>
    <w:rsid w:val="000163D1"/>
    <w:rsid w:val="00020209"/>
    <w:rsid w:val="00021E28"/>
    <w:rsid w:val="00027A2F"/>
    <w:rsid w:val="000305F4"/>
    <w:rsid w:val="000330FA"/>
    <w:rsid w:val="00036B34"/>
    <w:rsid w:val="000428E2"/>
    <w:rsid w:val="00045C03"/>
    <w:rsid w:val="00052932"/>
    <w:rsid w:val="0006369D"/>
    <w:rsid w:val="00080897"/>
    <w:rsid w:val="00092023"/>
    <w:rsid w:val="00092EC4"/>
    <w:rsid w:val="00094821"/>
    <w:rsid w:val="000979E8"/>
    <w:rsid w:val="000A4945"/>
    <w:rsid w:val="000B4CD4"/>
    <w:rsid w:val="000C3DC5"/>
    <w:rsid w:val="000C4325"/>
    <w:rsid w:val="000C69DE"/>
    <w:rsid w:val="000C7467"/>
    <w:rsid w:val="000C7733"/>
    <w:rsid w:val="000D24D3"/>
    <w:rsid w:val="000F0826"/>
    <w:rsid w:val="000F12F1"/>
    <w:rsid w:val="000F42B0"/>
    <w:rsid w:val="000F45B4"/>
    <w:rsid w:val="000F53D6"/>
    <w:rsid w:val="000F6707"/>
    <w:rsid w:val="000F70F1"/>
    <w:rsid w:val="00100969"/>
    <w:rsid w:val="00102AE2"/>
    <w:rsid w:val="00102C9F"/>
    <w:rsid w:val="00103145"/>
    <w:rsid w:val="00104334"/>
    <w:rsid w:val="0010554B"/>
    <w:rsid w:val="0010678D"/>
    <w:rsid w:val="00110FA1"/>
    <w:rsid w:val="00113B51"/>
    <w:rsid w:val="001140D4"/>
    <w:rsid w:val="00120B04"/>
    <w:rsid w:val="001219F2"/>
    <w:rsid w:val="00121A73"/>
    <w:rsid w:val="001304B7"/>
    <w:rsid w:val="00130C5E"/>
    <w:rsid w:val="001332A0"/>
    <w:rsid w:val="0013556F"/>
    <w:rsid w:val="0014123B"/>
    <w:rsid w:val="00141F31"/>
    <w:rsid w:val="0014243F"/>
    <w:rsid w:val="00143460"/>
    <w:rsid w:val="00152F66"/>
    <w:rsid w:val="00153133"/>
    <w:rsid w:val="0015518C"/>
    <w:rsid w:val="00164195"/>
    <w:rsid w:val="00175AB1"/>
    <w:rsid w:val="00177539"/>
    <w:rsid w:val="001805F9"/>
    <w:rsid w:val="00184365"/>
    <w:rsid w:val="00184781"/>
    <w:rsid w:val="001848D6"/>
    <w:rsid w:val="00184F75"/>
    <w:rsid w:val="00185EEB"/>
    <w:rsid w:val="00186BFF"/>
    <w:rsid w:val="00190E89"/>
    <w:rsid w:val="001A40D7"/>
    <w:rsid w:val="001A5C45"/>
    <w:rsid w:val="001B15C9"/>
    <w:rsid w:val="001B2607"/>
    <w:rsid w:val="001B7021"/>
    <w:rsid w:val="001B7709"/>
    <w:rsid w:val="001C3FBF"/>
    <w:rsid w:val="001C658C"/>
    <w:rsid w:val="001D07B8"/>
    <w:rsid w:val="001D1282"/>
    <w:rsid w:val="001D1A65"/>
    <w:rsid w:val="001D1C2D"/>
    <w:rsid w:val="001D1C56"/>
    <w:rsid w:val="001D5EF2"/>
    <w:rsid w:val="001E4D20"/>
    <w:rsid w:val="001E699C"/>
    <w:rsid w:val="001F0E38"/>
    <w:rsid w:val="001F5848"/>
    <w:rsid w:val="001F6A65"/>
    <w:rsid w:val="001F7F3B"/>
    <w:rsid w:val="00201F80"/>
    <w:rsid w:val="00202896"/>
    <w:rsid w:val="00206C71"/>
    <w:rsid w:val="00207D17"/>
    <w:rsid w:val="002119F6"/>
    <w:rsid w:val="00215670"/>
    <w:rsid w:val="0022078F"/>
    <w:rsid w:val="002215C6"/>
    <w:rsid w:val="00224F83"/>
    <w:rsid w:val="00233BD2"/>
    <w:rsid w:val="0025320F"/>
    <w:rsid w:val="00253D03"/>
    <w:rsid w:val="002547EC"/>
    <w:rsid w:val="002566AB"/>
    <w:rsid w:val="00260E40"/>
    <w:rsid w:val="00271BF5"/>
    <w:rsid w:val="00274D89"/>
    <w:rsid w:val="0027546E"/>
    <w:rsid w:val="0027765A"/>
    <w:rsid w:val="0028393E"/>
    <w:rsid w:val="00285BE3"/>
    <w:rsid w:val="0029220E"/>
    <w:rsid w:val="00292A8C"/>
    <w:rsid w:val="00297573"/>
    <w:rsid w:val="00297583"/>
    <w:rsid w:val="002A0253"/>
    <w:rsid w:val="002A03F4"/>
    <w:rsid w:val="002A06AF"/>
    <w:rsid w:val="002A33D1"/>
    <w:rsid w:val="002A355E"/>
    <w:rsid w:val="002A58A4"/>
    <w:rsid w:val="002A7B47"/>
    <w:rsid w:val="002B1C7B"/>
    <w:rsid w:val="002B28E2"/>
    <w:rsid w:val="002B3AA3"/>
    <w:rsid w:val="002C770B"/>
    <w:rsid w:val="002D10B8"/>
    <w:rsid w:val="002D390F"/>
    <w:rsid w:val="002E3CD5"/>
    <w:rsid w:val="002E683C"/>
    <w:rsid w:val="002E74A6"/>
    <w:rsid w:val="002F0F03"/>
    <w:rsid w:val="002F2387"/>
    <w:rsid w:val="002F7D3E"/>
    <w:rsid w:val="00301C10"/>
    <w:rsid w:val="003039B8"/>
    <w:rsid w:val="003044F8"/>
    <w:rsid w:val="003055B8"/>
    <w:rsid w:val="00307863"/>
    <w:rsid w:val="0031311D"/>
    <w:rsid w:val="003133F7"/>
    <w:rsid w:val="00313D53"/>
    <w:rsid w:val="00313E79"/>
    <w:rsid w:val="00317CAB"/>
    <w:rsid w:val="00322FD5"/>
    <w:rsid w:val="003262BE"/>
    <w:rsid w:val="003275C2"/>
    <w:rsid w:val="00330395"/>
    <w:rsid w:val="00331E85"/>
    <w:rsid w:val="00336137"/>
    <w:rsid w:val="003379E8"/>
    <w:rsid w:val="00344D44"/>
    <w:rsid w:val="00345219"/>
    <w:rsid w:val="00347E9F"/>
    <w:rsid w:val="00352E5E"/>
    <w:rsid w:val="00353054"/>
    <w:rsid w:val="00353445"/>
    <w:rsid w:val="00353CF8"/>
    <w:rsid w:val="00355A58"/>
    <w:rsid w:val="00381EEC"/>
    <w:rsid w:val="003846DF"/>
    <w:rsid w:val="00386866"/>
    <w:rsid w:val="0039098C"/>
    <w:rsid w:val="003B23B0"/>
    <w:rsid w:val="003B2AE0"/>
    <w:rsid w:val="003B76F2"/>
    <w:rsid w:val="003C03DD"/>
    <w:rsid w:val="003C41FC"/>
    <w:rsid w:val="003D16B7"/>
    <w:rsid w:val="003E7D59"/>
    <w:rsid w:val="003F0A4A"/>
    <w:rsid w:val="003F149A"/>
    <w:rsid w:val="003F7086"/>
    <w:rsid w:val="00404DEC"/>
    <w:rsid w:val="0040602B"/>
    <w:rsid w:val="0040655F"/>
    <w:rsid w:val="00407D5B"/>
    <w:rsid w:val="004125B6"/>
    <w:rsid w:val="004131E5"/>
    <w:rsid w:val="00415379"/>
    <w:rsid w:val="00420922"/>
    <w:rsid w:val="00421002"/>
    <w:rsid w:val="00424E41"/>
    <w:rsid w:val="004263DD"/>
    <w:rsid w:val="00430256"/>
    <w:rsid w:val="00446223"/>
    <w:rsid w:val="0045232D"/>
    <w:rsid w:val="0046580C"/>
    <w:rsid w:val="00466154"/>
    <w:rsid w:val="00467C37"/>
    <w:rsid w:val="004722CC"/>
    <w:rsid w:val="004759EE"/>
    <w:rsid w:val="00477942"/>
    <w:rsid w:val="00481452"/>
    <w:rsid w:val="00481678"/>
    <w:rsid w:val="00481FEB"/>
    <w:rsid w:val="004825E7"/>
    <w:rsid w:val="00482745"/>
    <w:rsid w:val="004901FF"/>
    <w:rsid w:val="004930A3"/>
    <w:rsid w:val="004A51EC"/>
    <w:rsid w:val="004A537D"/>
    <w:rsid w:val="004A71E8"/>
    <w:rsid w:val="004A76A9"/>
    <w:rsid w:val="004A7CB5"/>
    <w:rsid w:val="004C3A09"/>
    <w:rsid w:val="004C6ED1"/>
    <w:rsid w:val="004D1356"/>
    <w:rsid w:val="004D515E"/>
    <w:rsid w:val="004D7578"/>
    <w:rsid w:val="004E09F9"/>
    <w:rsid w:val="004E0DFA"/>
    <w:rsid w:val="004E1B88"/>
    <w:rsid w:val="004E1EA1"/>
    <w:rsid w:val="004E560D"/>
    <w:rsid w:val="004F5F3F"/>
    <w:rsid w:val="00501A6F"/>
    <w:rsid w:val="005021A2"/>
    <w:rsid w:val="00503706"/>
    <w:rsid w:val="00504D5C"/>
    <w:rsid w:val="005052EF"/>
    <w:rsid w:val="005063E8"/>
    <w:rsid w:val="005078F3"/>
    <w:rsid w:val="00512277"/>
    <w:rsid w:val="00513DF9"/>
    <w:rsid w:val="00524528"/>
    <w:rsid w:val="00526CDB"/>
    <w:rsid w:val="00527325"/>
    <w:rsid w:val="00527618"/>
    <w:rsid w:val="005301A7"/>
    <w:rsid w:val="00530876"/>
    <w:rsid w:val="0053160B"/>
    <w:rsid w:val="005340D4"/>
    <w:rsid w:val="00537433"/>
    <w:rsid w:val="00537AFE"/>
    <w:rsid w:val="00540ABE"/>
    <w:rsid w:val="00542969"/>
    <w:rsid w:val="005510F3"/>
    <w:rsid w:val="005656AC"/>
    <w:rsid w:val="00566322"/>
    <w:rsid w:val="00575DFA"/>
    <w:rsid w:val="005833B0"/>
    <w:rsid w:val="00584A14"/>
    <w:rsid w:val="0059014D"/>
    <w:rsid w:val="005A09C2"/>
    <w:rsid w:val="005A2697"/>
    <w:rsid w:val="005A42EC"/>
    <w:rsid w:val="005B5201"/>
    <w:rsid w:val="005B6C6B"/>
    <w:rsid w:val="005C66C7"/>
    <w:rsid w:val="005D22A7"/>
    <w:rsid w:val="005E0417"/>
    <w:rsid w:val="005E3DEA"/>
    <w:rsid w:val="005E614A"/>
    <w:rsid w:val="005F0E1A"/>
    <w:rsid w:val="005F5CED"/>
    <w:rsid w:val="00600449"/>
    <w:rsid w:val="00600598"/>
    <w:rsid w:val="00601856"/>
    <w:rsid w:val="00602244"/>
    <w:rsid w:val="0061242A"/>
    <w:rsid w:val="00615F8D"/>
    <w:rsid w:val="00625B47"/>
    <w:rsid w:val="006270DD"/>
    <w:rsid w:val="006423A8"/>
    <w:rsid w:val="0064415A"/>
    <w:rsid w:val="00645CFF"/>
    <w:rsid w:val="0064613F"/>
    <w:rsid w:val="00657D92"/>
    <w:rsid w:val="00666495"/>
    <w:rsid w:val="00671073"/>
    <w:rsid w:val="00672332"/>
    <w:rsid w:val="006741D9"/>
    <w:rsid w:val="00677548"/>
    <w:rsid w:val="00681D93"/>
    <w:rsid w:val="00682EA5"/>
    <w:rsid w:val="0068375B"/>
    <w:rsid w:val="00692256"/>
    <w:rsid w:val="00693484"/>
    <w:rsid w:val="00695396"/>
    <w:rsid w:val="0069598C"/>
    <w:rsid w:val="006A2603"/>
    <w:rsid w:val="006B0704"/>
    <w:rsid w:val="006B28D2"/>
    <w:rsid w:val="006B4E7C"/>
    <w:rsid w:val="006B5D5B"/>
    <w:rsid w:val="006C6408"/>
    <w:rsid w:val="006D0A33"/>
    <w:rsid w:val="006D0F85"/>
    <w:rsid w:val="006D3B5A"/>
    <w:rsid w:val="006D5844"/>
    <w:rsid w:val="006E28E8"/>
    <w:rsid w:val="006E5413"/>
    <w:rsid w:val="006E5D8B"/>
    <w:rsid w:val="006E71D1"/>
    <w:rsid w:val="006F05FB"/>
    <w:rsid w:val="006F5843"/>
    <w:rsid w:val="00704C44"/>
    <w:rsid w:val="00705AFD"/>
    <w:rsid w:val="00717B63"/>
    <w:rsid w:val="007233A5"/>
    <w:rsid w:val="0072622A"/>
    <w:rsid w:val="007278CB"/>
    <w:rsid w:val="00727D36"/>
    <w:rsid w:val="007327CC"/>
    <w:rsid w:val="00732CD6"/>
    <w:rsid w:val="007341C8"/>
    <w:rsid w:val="0074022E"/>
    <w:rsid w:val="00741199"/>
    <w:rsid w:val="007413C4"/>
    <w:rsid w:val="00747B27"/>
    <w:rsid w:val="007561CE"/>
    <w:rsid w:val="007609F2"/>
    <w:rsid w:val="007615D2"/>
    <w:rsid w:val="007664CE"/>
    <w:rsid w:val="00766620"/>
    <w:rsid w:val="00771DEA"/>
    <w:rsid w:val="00771F57"/>
    <w:rsid w:val="00775959"/>
    <w:rsid w:val="007876A2"/>
    <w:rsid w:val="00787B3A"/>
    <w:rsid w:val="007966DB"/>
    <w:rsid w:val="00797049"/>
    <w:rsid w:val="007A013C"/>
    <w:rsid w:val="007A1AE0"/>
    <w:rsid w:val="007A2E52"/>
    <w:rsid w:val="007A5DC3"/>
    <w:rsid w:val="007B47C1"/>
    <w:rsid w:val="007B4C82"/>
    <w:rsid w:val="007B635E"/>
    <w:rsid w:val="007C1A97"/>
    <w:rsid w:val="007C4981"/>
    <w:rsid w:val="007D21A6"/>
    <w:rsid w:val="007D2380"/>
    <w:rsid w:val="007D4F8B"/>
    <w:rsid w:val="007D5143"/>
    <w:rsid w:val="007E63A9"/>
    <w:rsid w:val="007F1824"/>
    <w:rsid w:val="007F2A93"/>
    <w:rsid w:val="00800379"/>
    <w:rsid w:val="00804335"/>
    <w:rsid w:val="00804F61"/>
    <w:rsid w:val="0080669C"/>
    <w:rsid w:val="00816633"/>
    <w:rsid w:val="00822319"/>
    <w:rsid w:val="008233DD"/>
    <w:rsid w:val="00824035"/>
    <w:rsid w:val="0082684B"/>
    <w:rsid w:val="00830CC8"/>
    <w:rsid w:val="00834F7C"/>
    <w:rsid w:val="00844AB9"/>
    <w:rsid w:val="00846131"/>
    <w:rsid w:val="0084641B"/>
    <w:rsid w:val="00850748"/>
    <w:rsid w:val="0085281C"/>
    <w:rsid w:val="00860AB7"/>
    <w:rsid w:val="00862429"/>
    <w:rsid w:val="008635C0"/>
    <w:rsid w:val="00864271"/>
    <w:rsid w:val="00866CA9"/>
    <w:rsid w:val="00870868"/>
    <w:rsid w:val="00870B05"/>
    <w:rsid w:val="00872A74"/>
    <w:rsid w:val="0087386F"/>
    <w:rsid w:val="00883F09"/>
    <w:rsid w:val="00886E54"/>
    <w:rsid w:val="00891791"/>
    <w:rsid w:val="00896A48"/>
    <w:rsid w:val="008A477C"/>
    <w:rsid w:val="008A5B69"/>
    <w:rsid w:val="008B55BF"/>
    <w:rsid w:val="008B650C"/>
    <w:rsid w:val="008C1E82"/>
    <w:rsid w:val="008C6E95"/>
    <w:rsid w:val="008D319F"/>
    <w:rsid w:val="008D34DA"/>
    <w:rsid w:val="008D4F61"/>
    <w:rsid w:val="008E0BBF"/>
    <w:rsid w:val="008E35BE"/>
    <w:rsid w:val="008E376B"/>
    <w:rsid w:val="008E5156"/>
    <w:rsid w:val="008F10A8"/>
    <w:rsid w:val="008F111A"/>
    <w:rsid w:val="008F3C62"/>
    <w:rsid w:val="008F479D"/>
    <w:rsid w:val="008F7AEE"/>
    <w:rsid w:val="00900C28"/>
    <w:rsid w:val="00902864"/>
    <w:rsid w:val="00905497"/>
    <w:rsid w:val="00905C6C"/>
    <w:rsid w:val="00905E4A"/>
    <w:rsid w:val="00905F23"/>
    <w:rsid w:val="009074EB"/>
    <w:rsid w:val="0091329A"/>
    <w:rsid w:val="00913AB6"/>
    <w:rsid w:val="00913F90"/>
    <w:rsid w:val="00914667"/>
    <w:rsid w:val="009207F3"/>
    <w:rsid w:val="009275C4"/>
    <w:rsid w:val="009303FB"/>
    <w:rsid w:val="00937E55"/>
    <w:rsid w:val="00951021"/>
    <w:rsid w:val="00951AA1"/>
    <w:rsid w:val="00952092"/>
    <w:rsid w:val="00955017"/>
    <w:rsid w:val="00955E7E"/>
    <w:rsid w:val="00964490"/>
    <w:rsid w:val="00964E1A"/>
    <w:rsid w:val="00966855"/>
    <w:rsid w:val="009724F7"/>
    <w:rsid w:val="009751ED"/>
    <w:rsid w:val="00982499"/>
    <w:rsid w:val="0098392C"/>
    <w:rsid w:val="00983D76"/>
    <w:rsid w:val="009864E4"/>
    <w:rsid w:val="00986D5F"/>
    <w:rsid w:val="009958CA"/>
    <w:rsid w:val="009A00F7"/>
    <w:rsid w:val="009A11A6"/>
    <w:rsid w:val="009B07E7"/>
    <w:rsid w:val="009B2959"/>
    <w:rsid w:val="009C60E8"/>
    <w:rsid w:val="009C62FA"/>
    <w:rsid w:val="009C64F7"/>
    <w:rsid w:val="009C6735"/>
    <w:rsid w:val="009D6071"/>
    <w:rsid w:val="009E345B"/>
    <w:rsid w:val="009E4B53"/>
    <w:rsid w:val="009F646C"/>
    <w:rsid w:val="009F77F1"/>
    <w:rsid w:val="009F7ECC"/>
    <w:rsid w:val="00A01038"/>
    <w:rsid w:val="00A017F9"/>
    <w:rsid w:val="00A14023"/>
    <w:rsid w:val="00A14D35"/>
    <w:rsid w:val="00A16DCF"/>
    <w:rsid w:val="00A27C80"/>
    <w:rsid w:val="00A33017"/>
    <w:rsid w:val="00A3479C"/>
    <w:rsid w:val="00A366C5"/>
    <w:rsid w:val="00A37509"/>
    <w:rsid w:val="00A37BFC"/>
    <w:rsid w:val="00A4000C"/>
    <w:rsid w:val="00A4375F"/>
    <w:rsid w:val="00A44CA5"/>
    <w:rsid w:val="00A45A8D"/>
    <w:rsid w:val="00A51CB7"/>
    <w:rsid w:val="00A520D7"/>
    <w:rsid w:val="00A5223D"/>
    <w:rsid w:val="00A54E29"/>
    <w:rsid w:val="00A62B3A"/>
    <w:rsid w:val="00A644E6"/>
    <w:rsid w:val="00A71AFF"/>
    <w:rsid w:val="00A80308"/>
    <w:rsid w:val="00A82C81"/>
    <w:rsid w:val="00A84748"/>
    <w:rsid w:val="00A8694B"/>
    <w:rsid w:val="00A87385"/>
    <w:rsid w:val="00A95C10"/>
    <w:rsid w:val="00A96B21"/>
    <w:rsid w:val="00AA079C"/>
    <w:rsid w:val="00AA1558"/>
    <w:rsid w:val="00AA1D11"/>
    <w:rsid w:val="00AB020D"/>
    <w:rsid w:val="00AB2F1C"/>
    <w:rsid w:val="00AB3A88"/>
    <w:rsid w:val="00AB5C1F"/>
    <w:rsid w:val="00AC0D76"/>
    <w:rsid w:val="00AC1767"/>
    <w:rsid w:val="00AC2177"/>
    <w:rsid w:val="00AD4D57"/>
    <w:rsid w:val="00AD6C37"/>
    <w:rsid w:val="00AE0810"/>
    <w:rsid w:val="00AE58C6"/>
    <w:rsid w:val="00B04271"/>
    <w:rsid w:val="00B0504F"/>
    <w:rsid w:val="00B054FE"/>
    <w:rsid w:val="00B05C84"/>
    <w:rsid w:val="00B23895"/>
    <w:rsid w:val="00B26C3C"/>
    <w:rsid w:val="00B51287"/>
    <w:rsid w:val="00B52971"/>
    <w:rsid w:val="00B53001"/>
    <w:rsid w:val="00B65EEA"/>
    <w:rsid w:val="00B70CE8"/>
    <w:rsid w:val="00B70EDE"/>
    <w:rsid w:val="00B71126"/>
    <w:rsid w:val="00B73994"/>
    <w:rsid w:val="00B7441E"/>
    <w:rsid w:val="00B80544"/>
    <w:rsid w:val="00B85ED4"/>
    <w:rsid w:val="00B90C5A"/>
    <w:rsid w:val="00B92B7C"/>
    <w:rsid w:val="00B9394C"/>
    <w:rsid w:val="00BB0C7E"/>
    <w:rsid w:val="00BB5510"/>
    <w:rsid w:val="00BB58E7"/>
    <w:rsid w:val="00BC7D48"/>
    <w:rsid w:val="00BD01C0"/>
    <w:rsid w:val="00BD0343"/>
    <w:rsid w:val="00BD2A52"/>
    <w:rsid w:val="00BD2E41"/>
    <w:rsid w:val="00BD3056"/>
    <w:rsid w:val="00BD5903"/>
    <w:rsid w:val="00BD5D04"/>
    <w:rsid w:val="00BD6957"/>
    <w:rsid w:val="00BD79DF"/>
    <w:rsid w:val="00BE58CE"/>
    <w:rsid w:val="00BF5F23"/>
    <w:rsid w:val="00BF6B09"/>
    <w:rsid w:val="00BF7A00"/>
    <w:rsid w:val="00C01052"/>
    <w:rsid w:val="00C032F4"/>
    <w:rsid w:val="00C06D2C"/>
    <w:rsid w:val="00C11547"/>
    <w:rsid w:val="00C16B62"/>
    <w:rsid w:val="00C24805"/>
    <w:rsid w:val="00C24832"/>
    <w:rsid w:val="00C26E43"/>
    <w:rsid w:val="00C359AC"/>
    <w:rsid w:val="00C41D40"/>
    <w:rsid w:val="00C4272B"/>
    <w:rsid w:val="00C42865"/>
    <w:rsid w:val="00C469A2"/>
    <w:rsid w:val="00C518A3"/>
    <w:rsid w:val="00C540E2"/>
    <w:rsid w:val="00C571BD"/>
    <w:rsid w:val="00C66831"/>
    <w:rsid w:val="00C67EEF"/>
    <w:rsid w:val="00C71AF4"/>
    <w:rsid w:val="00C71E01"/>
    <w:rsid w:val="00C74C74"/>
    <w:rsid w:val="00C74FD0"/>
    <w:rsid w:val="00C77135"/>
    <w:rsid w:val="00C80164"/>
    <w:rsid w:val="00C91FD3"/>
    <w:rsid w:val="00C9201A"/>
    <w:rsid w:val="00C935F5"/>
    <w:rsid w:val="00C977FC"/>
    <w:rsid w:val="00CA03B0"/>
    <w:rsid w:val="00CA34E8"/>
    <w:rsid w:val="00CA6BB0"/>
    <w:rsid w:val="00CB66F5"/>
    <w:rsid w:val="00CC4DCC"/>
    <w:rsid w:val="00CC7E1D"/>
    <w:rsid w:val="00CD3A9E"/>
    <w:rsid w:val="00CE3128"/>
    <w:rsid w:val="00CF2204"/>
    <w:rsid w:val="00CF2CB2"/>
    <w:rsid w:val="00CF4F1B"/>
    <w:rsid w:val="00CF5E9C"/>
    <w:rsid w:val="00D01D8B"/>
    <w:rsid w:val="00D024A3"/>
    <w:rsid w:val="00D04468"/>
    <w:rsid w:val="00D12C03"/>
    <w:rsid w:val="00D14B90"/>
    <w:rsid w:val="00D27072"/>
    <w:rsid w:val="00D303BD"/>
    <w:rsid w:val="00D31E7F"/>
    <w:rsid w:val="00D32013"/>
    <w:rsid w:val="00D34442"/>
    <w:rsid w:val="00D34C34"/>
    <w:rsid w:val="00D42692"/>
    <w:rsid w:val="00D53083"/>
    <w:rsid w:val="00D540B0"/>
    <w:rsid w:val="00D725D4"/>
    <w:rsid w:val="00D743E7"/>
    <w:rsid w:val="00D75913"/>
    <w:rsid w:val="00D75BFA"/>
    <w:rsid w:val="00D777FE"/>
    <w:rsid w:val="00D80E51"/>
    <w:rsid w:val="00D85CC6"/>
    <w:rsid w:val="00D87F3F"/>
    <w:rsid w:val="00D91A05"/>
    <w:rsid w:val="00D9518E"/>
    <w:rsid w:val="00D97727"/>
    <w:rsid w:val="00DA2539"/>
    <w:rsid w:val="00DA545A"/>
    <w:rsid w:val="00DC139B"/>
    <w:rsid w:val="00DC144B"/>
    <w:rsid w:val="00DC18CF"/>
    <w:rsid w:val="00DC191B"/>
    <w:rsid w:val="00DC22A5"/>
    <w:rsid w:val="00DC37A8"/>
    <w:rsid w:val="00DC6BD8"/>
    <w:rsid w:val="00DD4924"/>
    <w:rsid w:val="00DD59D2"/>
    <w:rsid w:val="00DE1586"/>
    <w:rsid w:val="00DE5ABD"/>
    <w:rsid w:val="00DF0688"/>
    <w:rsid w:val="00DF1947"/>
    <w:rsid w:val="00E03D2B"/>
    <w:rsid w:val="00E05032"/>
    <w:rsid w:val="00E05F52"/>
    <w:rsid w:val="00E136BB"/>
    <w:rsid w:val="00E21B8F"/>
    <w:rsid w:val="00E21D6A"/>
    <w:rsid w:val="00E221D2"/>
    <w:rsid w:val="00E25611"/>
    <w:rsid w:val="00E273F2"/>
    <w:rsid w:val="00E34A78"/>
    <w:rsid w:val="00E433C2"/>
    <w:rsid w:val="00E44C41"/>
    <w:rsid w:val="00E475DF"/>
    <w:rsid w:val="00E56008"/>
    <w:rsid w:val="00E56060"/>
    <w:rsid w:val="00E61AC2"/>
    <w:rsid w:val="00E672F4"/>
    <w:rsid w:val="00E702A6"/>
    <w:rsid w:val="00E702E2"/>
    <w:rsid w:val="00E7179F"/>
    <w:rsid w:val="00E72EAC"/>
    <w:rsid w:val="00E74DA4"/>
    <w:rsid w:val="00E86195"/>
    <w:rsid w:val="00E87F69"/>
    <w:rsid w:val="00EA01FC"/>
    <w:rsid w:val="00EA72EA"/>
    <w:rsid w:val="00EA7B77"/>
    <w:rsid w:val="00EC472B"/>
    <w:rsid w:val="00EC56CD"/>
    <w:rsid w:val="00EC642B"/>
    <w:rsid w:val="00EE1A0F"/>
    <w:rsid w:val="00EE2634"/>
    <w:rsid w:val="00EF19EB"/>
    <w:rsid w:val="00EF2B4D"/>
    <w:rsid w:val="00F00022"/>
    <w:rsid w:val="00F016EB"/>
    <w:rsid w:val="00F02921"/>
    <w:rsid w:val="00F06249"/>
    <w:rsid w:val="00F06E71"/>
    <w:rsid w:val="00F115DB"/>
    <w:rsid w:val="00F15E8B"/>
    <w:rsid w:val="00F17755"/>
    <w:rsid w:val="00F2216E"/>
    <w:rsid w:val="00F223D8"/>
    <w:rsid w:val="00F238F2"/>
    <w:rsid w:val="00F345DD"/>
    <w:rsid w:val="00F3540A"/>
    <w:rsid w:val="00F36AED"/>
    <w:rsid w:val="00F3752B"/>
    <w:rsid w:val="00F44532"/>
    <w:rsid w:val="00F53DD3"/>
    <w:rsid w:val="00F5658E"/>
    <w:rsid w:val="00F57AD0"/>
    <w:rsid w:val="00F57B1A"/>
    <w:rsid w:val="00F60FAB"/>
    <w:rsid w:val="00F623BE"/>
    <w:rsid w:val="00F623EF"/>
    <w:rsid w:val="00F63F4D"/>
    <w:rsid w:val="00F641AE"/>
    <w:rsid w:val="00F72301"/>
    <w:rsid w:val="00F7659D"/>
    <w:rsid w:val="00F80453"/>
    <w:rsid w:val="00F818CC"/>
    <w:rsid w:val="00F82921"/>
    <w:rsid w:val="00F87009"/>
    <w:rsid w:val="00F90F8B"/>
    <w:rsid w:val="00F946BE"/>
    <w:rsid w:val="00FA0400"/>
    <w:rsid w:val="00FA09D4"/>
    <w:rsid w:val="00FA3165"/>
    <w:rsid w:val="00FA4043"/>
    <w:rsid w:val="00FA6204"/>
    <w:rsid w:val="00FB018D"/>
    <w:rsid w:val="00FB2208"/>
    <w:rsid w:val="00FB50DE"/>
    <w:rsid w:val="00FB6D02"/>
    <w:rsid w:val="00FB6F68"/>
    <w:rsid w:val="00FB7800"/>
    <w:rsid w:val="00FC006A"/>
    <w:rsid w:val="00FC551D"/>
    <w:rsid w:val="00FC7C5F"/>
    <w:rsid w:val="00FD23D1"/>
    <w:rsid w:val="00FD35DB"/>
    <w:rsid w:val="00FD3D70"/>
    <w:rsid w:val="00FD5E56"/>
    <w:rsid w:val="00FE3C9A"/>
    <w:rsid w:val="00FE42A1"/>
    <w:rsid w:val="00FE6E37"/>
    <w:rsid w:val="01A34BB6"/>
    <w:rsid w:val="01AE030F"/>
    <w:rsid w:val="02D15F84"/>
    <w:rsid w:val="04063B00"/>
    <w:rsid w:val="04E85937"/>
    <w:rsid w:val="05B22B37"/>
    <w:rsid w:val="072064EB"/>
    <w:rsid w:val="086B71C9"/>
    <w:rsid w:val="087C5335"/>
    <w:rsid w:val="089A7782"/>
    <w:rsid w:val="0AE74A9A"/>
    <w:rsid w:val="0AF033DB"/>
    <w:rsid w:val="0B16599D"/>
    <w:rsid w:val="0B4F075E"/>
    <w:rsid w:val="0BCD6AE0"/>
    <w:rsid w:val="0C2819D5"/>
    <w:rsid w:val="0CAA4DBE"/>
    <w:rsid w:val="0DED7DC2"/>
    <w:rsid w:val="0E8A3350"/>
    <w:rsid w:val="0ED55D76"/>
    <w:rsid w:val="0F186330"/>
    <w:rsid w:val="0F790775"/>
    <w:rsid w:val="10833B67"/>
    <w:rsid w:val="11427629"/>
    <w:rsid w:val="11BA5F58"/>
    <w:rsid w:val="1225795C"/>
    <w:rsid w:val="12905B84"/>
    <w:rsid w:val="137008EF"/>
    <w:rsid w:val="13852398"/>
    <w:rsid w:val="13CF0C00"/>
    <w:rsid w:val="14D344DC"/>
    <w:rsid w:val="14FE41AE"/>
    <w:rsid w:val="15567E4C"/>
    <w:rsid w:val="15B50867"/>
    <w:rsid w:val="161812A0"/>
    <w:rsid w:val="164D719B"/>
    <w:rsid w:val="17045B72"/>
    <w:rsid w:val="170E7EEE"/>
    <w:rsid w:val="17236C15"/>
    <w:rsid w:val="187C14BE"/>
    <w:rsid w:val="1890063D"/>
    <w:rsid w:val="18D80F53"/>
    <w:rsid w:val="196A001E"/>
    <w:rsid w:val="19970EAB"/>
    <w:rsid w:val="1999129D"/>
    <w:rsid w:val="19F84F96"/>
    <w:rsid w:val="1A0A79D5"/>
    <w:rsid w:val="1AEC1F5F"/>
    <w:rsid w:val="1B0365E8"/>
    <w:rsid w:val="1B5543FC"/>
    <w:rsid w:val="1DE41101"/>
    <w:rsid w:val="1DFA7E83"/>
    <w:rsid w:val="203C345E"/>
    <w:rsid w:val="20CA4174"/>
    <w:rsid w:val="21CC1E48"/>
    <w:rsid w:val="2217141C"/>
    <w:rsid w:val="227F3A3F"/>
    <w:rsid w:val="22A43FAB"/>
    <w:rsid w:val="231E427C"/>
    <w:rsid w:val="24071957"/>
    <w:rsid w:val="24CE6FBD"/>
    <w:rsid w:val="25EF0DD5"/>
    <w:rsid w:val="25F76C1D"/>
    <w:rsid w:val="264F5B79"/>
    <w:rsid w:val="26A7652F"/>
    <w:rsid w:val="27B55F00"/>
    <w:rsid w:val="2862251F"/>
    <w:rsid w:val="291326FE"/>
    <w:rsid w:val="2939535D"/>
    <w:rsid w:val="293D0E7E"/>
    <w:rsid w:val="2A77466A"/>
    <w:rsid w:val="2A8820F8"/>
    <w:rsid w:val="2C3D26A8"/>
    <w:rsid w:val="2C813843"/>
    <w:rsid w:val="2ED4747E"/>
    <w:rsid w:val="2F0106CB"/>
    <w:rsid w:val="2F9C5934"/>
    <w:rsid w:val="2F9D6E59"/>
    <w:rsid w:val="315A11CA"/>
    <w:rsid w:val="31653D42"/>
    <w:rsid w:val="31E760F3"/>
    <w:rsid w:val="32B20CD9"/>
    <w:rsid w:val="33150BE9"/>
    <w:rsid w:val="35672959"/>
    <w:rsid w:val="35B04BF9"/>
    <w:rsid w:val="37CF1BCD"/>
    <w:rsid w:val="381B3A34"/>
    <w:rsid w:val="384711C8"/>
    <w:rsid w:val="3A0674A6"/>
    <w:rsid w:val="3A897657"/>
    <w:rsid w:val="3B5C4B39"/>
    <w:rsid w:val="3B82092A"/>
    <w:rsid w:val="3BA650FC"/>
    <w:rsid w:val="3BF74F1D"/>
    <w:rsid w:val="3CD016DD"/>
    <w:rsid w:val="3D2834D0"/>
    <w:rsid w:val="402D25AD"/>
    <w:rsid w:val="40372082"/>
    <w:rsid w:val="40767E75"/>
    <w:rsid w:val="416E1FC3"/>
    <w:rsid w:val="41CB669E"/>
    <w:rsid w:val="42284240"/>
    <w:rsid w:val="43551194"/>
    <w:rsid w:val="4374652E"/>
    <w:rsid w:val="438374A9"/>
    <w:rsid w:val="43AA1EB0"/>
    <w:rsid w:val="44B1402F"/>
    <w:rsid w:val="44D058BF"/>
    <w:rsid w:val="453E0AA9"/>
    <w:rsid w:val="458336CE"/>
    <w:rsid w:val="46A81102"/>
    <w:rsid w:val="46B65B99"/>
    <w:rsid w:val="46C9141B"/>
    <w:rsid w:val="46E43C13"/>
    <w:rsid w:val="479271AB"/>
    <w:rsid w:val="47C9785B"/>
    <w:rsid w:val="47F976DC"/>
    <w:rsid w:val="48002B88"/>
    <w:rsid w:val="491E0AFA"/>
    <w:rsid w:val="4B163B35"/>
    <w:rsid w:val="4B637BDF"/>
    <w:rsid w:val="4C16022B"/>
    <w:rsid w:val="4C936402"/>
    <w:rsid w:val="4CD91009"/>
    <w:rsid w:val="4E3A102A"/>
    <w:rsid w:val="4EA3365C"/>
    <w:rsid w:val="4EFC5790"/>
    <w:rsid w:val="502F4C40"/>
    <w:rsid w:val="511030CC"/>
    <w:rsid w:val="530E2837"/>
    <w:rsid w:val="53185E60"/>
    <w:rsid w:val="53A14C46"/>
    <w:rsid w:val="55C31057"/>
    <w:rsid w:val="55CF368C"/>
    <w:rsid w:val="56BF0FD6"/>
    <w:rsid w:val="58242078"/>
    <w:rsid w:val="596A0868"/>
    <w:rsid w:val="59E21F44"/>
    <w:rsid w:val="5A5A124E"/>
    <w:rsid w:val="5A841270"/>
    <w:rsid w:val="5B0A5316"/>
    <w:rsid w:val="5C555982"/>
    <w:rsid w:val="5D293E00"/>
    <w:rsid w:val="5D583B18"/>
    <w:rsid w:val="5DD86F40"/>
    <w:rsid w:val="5E305A3E"/>
    <w:rsid w:val="60BB49A0"/>
    <w:rsid w:val="60DE5EF5"/>
    <w:rsid w:val="61286D2A"/>
    <w:rsid w:val="62300ED3"/>
    <w:rsid w:val="63123833"/>
    <w:rsid w:val="63E80F78"/>
    <w:rsid w:val="64147A64"/>
    <w:rsid w:val="64BB2AEF"/>
    <w:rsid w:val="65590552"/>
    <w:rsid w:val="65883BF7"/>
    <w:rsid w:val="65A93335"/>
    <w:rsid w:val="66177791"/>
    <w:rsid w:val="663D275F"/>
    <w:rsid w:val="67663ABB"/>
    <w:rsid w:val="679B25A9"/>
    <w:rsid w:val="67FE4197"/>
    <w:rsid w:val="68342620"/>
    <w:rsid w:val="69172A2F"/>
    <w:rsid w:val="69E444FA"/>
    <w:rsid w:val="6A3D5C55"/>
    <w:rsid w:val="6AB95239"/>
    <w:rsid w:val="6C282E17"/>
    <w:rsid w:val="6C29465D"/>
    <w:rsid w:val="6D2F7BD6"/>
    <w:rsid w:val="6D4133EC"/>
    <w:rsid w:val="6D6A6E60"/>
    <w:rsid w:val="6DDA2C45"/>
    <w:rsid w:val="6E027099"/>
    <w:rsid w:val="6E3631E6"/>
    <w:rsid w:val="6F31115E"/>
    <w:rsid w:val="6F5924F0"/>
    <w:rsid w:val="6FED3D79"/>
    <w:rsid w:val="70CB230C"/>
    <w:rsid w:val="71213CDA"/>
    <w:rsid w:val="71A37926"/>
    <w:rsid w:val="71AF1488"/>
    <w:rsid w:val="72990018"/>
    <w:rsid w:val="72F458ED"/>
    <w:rsid w:val="732B2AA0"/>
    <w:rsid w:val="739B68A2"/>
    <w:rsid w:val="73A14ED0"/>
    <w:rsid w:val="74607B7D"/>
    <w:rsid w:val="74EF47F6"/>
    <w:rsid w:val="754D3E47"/>
    <w:rsid w:val="75612F9F"/>
    <w:rsid w:val="77A17922"/>
    <w:rsid w:val="77C43611"/>
    <w:rsid w:val="784056A4"/>
    <w:rsid w:val="79333A86"/>
    <w:rsid w:val="793D785B"/>
    <w:rsid w:val="7B62561B"/>
    <w:rsid w:val="7C4052E0"/>
    <w:rsid w:val="7D3923AB"/>
    <w:rsid w:val="7E467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qFormat/>
    <w:uiPriority w:val="0"/>
    <w:pPr>
      <w:jc w:val="left"/>
    </w:pPr>
  </w:style>
  <w:style w:type="paragraph" w:styleId="3">
    <w:name w:val="footer"/>
    <w:basedOn w:val="1"/>
    <w:link w:val="13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6">
    <w:name w:val="annotation subject"/>
    <w:basedOn w:val="2"/>
    <w:next w:val="2"/>
    <w:link w:val="16"/>
    <w:semiHidden/>
    <w:unhideWhenUsed/>
    <w:qFormat/>
    <w:uiPriority w:val="0"/>
    <w:rPr>
      <w:b/>
      <w:bCs/>
    </w:rPr>
  </w:style>
  <w:style w:type="character" w:styleId="9">
    <w:name w:val="Hyperlink"/>
    <w:unhideWhenUsed/>
    <w:qFormat/>
    <w:uiPriority w:val="99"/>
    <w:rPr>
      <w:color w:val="333333"/>
      <w:u w:val="none"/>
    </w:rPr>
  </w:style>
  <w:style w:type="character" w:styleId="10">
    <w:name w:val="annotation reference"/>
    <w:basedOn w:val="8"/>
    <w:semiHidden/>
    <w:unhideWhenUsed/>
    <w:qFormat/>
    <w:uiPriority w:val="0"/>
    <w:rPr>
      <w:sz w:val="21"/>
      <w:szCs w:val="21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character" w:customStyle="1" w:styleId="12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5">
    <w:name w:val="批注文字 Char"/>
    <w:basedOn w:val="8"/>
    <w:link w:val="2"/>
    <w:semiHidden/>
    <w:qFormat/>
    <w:uiPriority w:val="0"/>
    <w:rPr>
      <w:kern w:val="2"/>
      <w:sz w:val="21"/>
      <w:szCs w:val="24"/>
    </w:rPr>
  </w:style>
  <w:style w:type="character" w:customStyle="1" w:styleId="16">
    <w:name w:val="批注主题 Char"/>
    <w:basedOn w:val="15"/>
    <w:link w:val="6"/>
    <w:semiHidden/>
    <w:qFormat/>
    <w:uiPriority w:val="0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GI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4225</Words>
  <Characters>4507</Characters>
  <Lines>27</Lines>
  <Paragraphs>7</Paragraphs>
  <TotalTime>41</TotalTime>
  <ScaleCrop>false</ScaleCrop>
  <LinksUpToDate>false</LinksUpToDate>
  <CharactersWithSpaces>4535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2020-06-22T03:12:00Z</dcterms:created>
  <dc:creator>seven lee</dc:creator>
  <cp:lastModifiedBy>PHILIPS</cp:lastModifiedBy>
  <cp:lastPrinted>2022-09-28T11:38:00Z</cp:lastPrinted>
  <dcterms:modified xsi:type="dcterms:W3CDTF">2022-10-18T02:50:22Z</dcterms:modified>
  <cp:revision>697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7CF94C1DF387445CA7FDC91B6D28501F</vt:lpwstr>
  </property>
</Properties>
</file>